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66EE6">
      <w:pPr>
        <w:ind w:firstLine="560" w:firstLineChars="200"/>
        <w:jc w:val="left"/>
        <w:rPr>
          <w:rFonts w:hint="eastAsia" w:ascii="宋体" w:hAnsi="宋体" w:cs="宋体"/>
          <w:bCs/>
          <w:sz w:val="28"/>
          <w:szCs w:val="28"/>
          <w:lang w:val="en-US" w:eastAsia="zh-CN"/>
        </w:rPr>
      </w:pPr>
      <w:r>
        <w:rPr>
          <w:rFonts w:hint="eastAsia" w:ascii="宋体" w:hAnsi="宋体" w:eastAsia="宋体" w:cs="宋体"/>
          <w:bCs/>
          <w:sz w:val="28"/>
          <w:szCs w:val="28"/>
          <w:lang w:val="en-US" w:eastAsia="zh-CN"/>
        </w:rPr>
        <w:t>附件</w:t>
      </w:r>
      <w:r>
        <w:rPr>
          <w:rFonts w:hint="eastAsia" w:ascii="宋体" w:hAnsi="宋体" w:cs="宋体"/>
          <w:bCs/>
          <w:sz w:val="28"/>
          <w:szCs w:val="28"/>
          <w:lang w:val="en-US" w:eastAsia="zh-CN"/>
        </w:rPr>
        <w:t>1</w:t>
      </w:r>
    </w:p>
    <w:p w14:paraId="2414F811">
      <w:pPr>
        <w:ind w:firstLine="640" w:firstLineChars="200"/>
        <w:jc w:val="center"/>
        <w:rPr>
          <w:rFonts w:hint="eastAsia" w:ascii="宋体" w:eastAsia="宋体"/>
          <w:color w:val="000000"/>
          <w:sz w:val="44"/>
          <w:szCs w:val="44"/>
        </w:rPr>
      </w:pPr>
      <w:r>
        <w:rPr>
          <w:rFonts w:hint="eastAsia" w:ascii="宋体" w:eastAsia="宋体"/>
          <w:color w:val="000000"/>
          <w:sz w:val="32"/>
          <w:szCs w:val="32"/>
        </w:rPr>
        <w:t>连云港师范</w:t>
      </w:r>
      <w:r>
        <w:rPr>
          <w:rFonts w:hint="eastAsia" w:ascii="宋体"/>
          <w:color w:val="000000"/>
          <w:sz w:val="32"/>
          <w:szCs w:val="32"/>
          <w:lang w:val="en-US" w:eastAsia="zh-CN"/>
        </w:rPr>
        <w:t>学院</w:t>
      </w:r>
      <w:r>
        <w:rPr>
          <w:rFonts w:hint="eastAsia" w:ascii="宋体" w:eastAsia="宋体"/>
          <w:color w:val="000000"/>
          <w:sz w:val="32"/>
          <w:szCs w:val="32"/>
          <w:lang w:eastAsia="zh-CN"/>
        </w:rPr>
        <w:t>后勤与基建管理处</w:t>
      </w:r>
      <w:r>
        <w:rPr>
          <w:rFonts w:hint="eastAsia" w:ascii="宋体"/>
          <w:color w:val="000000"/>
          <w:sz w:val="32"/>
          <w:szCs w:val="32"/>
          <w:lang w:val="en-US" w:eastAsia="zh-CN"/>
        </w:rPr>
        <w:t>报价</w:t>
      </w:r>
      <w:r>
        <w:rPr>
          <w:rFonts w:hint="eastAsia" w:ascii="宋体" w:eastAsia="宋体"/>
          <w:color w:val="000000"/>
          <w:sz w:val="32"/>
          <w:szCs w:val="32"/>
        </w:rPr>
        <w:t>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3073"/>
        <w:gridCol w:w="1489"/>
        <w:gridCol w:w="3510"/>
      </w:tblGrid>
      <w:tr w14:paraId="697B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noWrap w:val="0"/>
            <w:vAlign w:val="center"/>
          </w:tcPr>
          <w:p w14:paraId="02E5F8F5">
            <w:pPr>
              <w:jc w:val="center"/>
              <w:rPr>
                <w:rFonts w:hint="eastAsia" w:ascii="宋体" w:eastAsia="宋体"/>
                <w:color w:val="000000"/>
                <w:sz w:val="28"/>
                <w:szCs w:val="28"/>
                <w:lang w:eastAsia="zh-CN"/>
              </w:rPr>
            </w:pPr>
            <w:r>
              <w:rPr>
                <w:rFonts w:hint="eastAsia" w:ascii="宋体" w:eastAsia="宋体"/>
                <w:color w:val="000000"/>
                <w:sz w:val="28"/>
                <w:szCs w:val="28"/>
                <w:lang w:eastAsia="zh-CN"/>
              </w:rPr>
              <w:t>项目编号</w:t>
            </w:r>
          </w:p>
        </w:tc>
        <w:tc>
          <w:tcPr>
            <w:tcW w:w="3073" w:type="dxa"/>
            <w:noWrap w:val="0"/>
            <w:vAlign w:val="center"/>
          </w:tcPr>
          <w:p w14:paraId="236BBC53">
            <w:pPr>
              <w:spacing w:line="360" w:lineRule="auto"/>
              <w:jc w:val="center"/>
              <w:rPr>
                <w:rFonts w:hint="default" w:hAnsi="宋体"/>
                <w:sz w:val="28"/>
                <w:szCs w:val="28"/>
                <w:lang w:val="en-US" w:eastAsia="zh-CN"/>
              </w:rPr>
            </w:pPr>
            <w:bookmarkStart w:id="0" w:name="OLE_LINK1"/>
            <w:r>
              <w:rPr>
                <w:rFonts w:hint="default" w:hAnsi="宋体"/>
                <w:sz w:val="28"/>
                <w:szCs w:val="28"/>
                <w:lang w:val="en-US" w:eastAsia="zh-CN"/>
              </w:rPr>
              <w:t>LSHQ202</w:t>
            </w:r>
            <w:r>
              <w:rPr>
                <w:rFonts w:hint="eastAsia" w:hAnsi="宋体"/>
                <w:sz w:val="28"/>
                <w:szCs w:val="28"/>
                <w:lang w:val="en-US" w:eastAsia="zh-CN"/>
              </w:rPr>
              <w:t>6</w:t>
            </w:r>
            <w:r>
              <w:rPr>
                <w:rFonts w:hint="default" w:hAnsi="宋体"/>
                <w:sz w:val="28"/>
                <w:szCs w:val="28"/>
                <w:lang w:val="en-US" w:eastAsia="zh-CN"/>
              </w:rPr>
              <w:t>0</w:t>
            </w:r>
            <w:r>
              <w:rPr>
                <w:rFonts w:hint="eastAsia" w:hAnsi="宋体"/>
                <w:sz w:val="28"/>
                <w:szCs w:val="28"/>
                <w:lang w:val="en-US" w:eastAsia="zh-CN"/>
              </w:rPr>
              <w:t>0</w:t>
            </w:r>
            <w:bookmarkEnd w:id="0"/>
            <w:r>
              <w:rPr>
                <w:rFonts w:hint="eastAsia" w:hAnsi="宋体"/>
                <w:sz w:val="28"/>
                <w:szCs w:val="28"/>
                <w:lang w:val="en-US" w:eastAsia="zh-CN"/>
              </w:rPr>
              <w:t>1（绿化）</w:t>
            </w:r>
          </w:p>
        </w:tc>
        <w:tc>
          <w:tcPr>
            <w:tcW w:w="1489" w:type="dxa"/>
            <w:noWrap w:val="0"/>
            <w:vAlign w:val="center"/>
          </w:tcPr>
          <w:p w14:paraId="431BD417">
            <w:pPr>
              <w:pStyle w:val="5"/>
              <w:spacing w:line="400" w:lineRule="exact"/>
              <w:jc w:val="center"/>
              <w:rPr>
                <w:rFonts w:hint="eastAsia" w:hAnsi="宋体"/>
                <w:sz w:val="28"/>
                <w:szCs w:val="28"/>
                <w:lang w:eastAsia="zh-CN"/>
              </w:rPr>
            </w:pPr>
            <w:r>
              <w:rPr>
                <w:rFonts w:hint="eastAsia" w:hAnsi="宋体"/>
                <w:sz w:val="28"/>
                <w:szCs w:val="28"/>
                <w:lang w:eastAsia="zh-CN"/>
              </w:rPr>
              <w:t>项目名称</w:t>
            </w:r>
          </w:p>
        </w:tc>
        <w:tc>
          <w:tcPr>
            <w:tcW w:w="3510" w:type="dxa"/>
            <w:noWrap w:val="0"/>
            <w:vAlign w:val="center"/>
          </w:tcPr>
          <w:p w14:paraId="55229F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Ansi="宋体"/>
                <w:sz w:val="28"/>
                <w:szCs w:val="28"/>
                <w:lang w:eastAsia="zh-CN"/>
              </w:rPr>
            </w:pPr>
            <w:r>
              <w:rPr>
                <w:rFonts w:hint="eastAsia" w:ascii="宋体" w:eastAsia="宋体" w:cs="Times New Roman"/>
                <w:color w:val="000000"/>
                <w:sz w:val="28"/>
                <w:szCs w:val="28"/>
                <w:lang w:eastAsia="zh-CN"/>
              </w:rPr>
              <w:t>春季校园栽植金桂项目</w:t>
            </w:r>
          </w:p>
        </w:tc>
      </w:tr>
      <w:tr w14:paraId="233C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noWrap w:val="0"/>
            <w:vAlign w:val="center"/>
          </w:tcPr>
          <w:p w14:paraId="6FFB5285">
            <w:pPr>
              <w:jc w:val="center"/>
              <w:rPr>
                <w:rFonts w:hint="eastAsia" w:ascii="宋体" w:eastAsia="宋体"/>
                <w:color w:val="000000"/>
                <w:sz w:val="28"/>
                <w:szCs w:val="28"/>
              </w:rPr>
            </w:pPr>
            <w:r>
              <w:rPr>
                <w:rFonts w:hint="eastAsia" w:ascii="宋体" w:eastAsia="宋体"/>
                <w:color w:val="000000"/>
                <w:sz w:val="28"/>
                <w:szCs w:val="28"/>
              </w:rPr>
              <w:t>采购方</w:t>
            </w:r>
          </w:p>
        </w:tc>
        <w:tc>
          <w:tcPr>
            <w:tcW w:w="8072" w:type="dxa"/>
            <w:gridSpan w:val="3"/>
            <w:noWrap w:val="0"/>
            <w:vAlign w:val="center"/>
          </w:tcPr>
          <w:p w14:paraId="080A3DC4">
            <w:pPr>
              <w:pStyle w:val="5"/>
              <w:spacing w:line="400" w:lineRule="exact"/>
              <w:jc w:val="center"/>
              <w:rPr>
                <w:rFonts w:hint="eastAsia" w:hAnsi="宋体" w:eastAsia="宋体"/>
                <w:sz w:val="28"/>
                <w:szCs w:val="28"/>
                <w:lang w:eastAsia="zh-CN"/>
              </w:rPr>
            </w:pPr>
            <w:r>
              <w:rPr>
                <w:rFonts w:hint="eastAsia" w:hAnsi="宋体"/>
                <w:sz w:val="28"/>
                <w:szCs w:val="28"/>
                <w:lang w:eastAsia="zh-CN"/>
              </w:rPr>
              <w:t>连云港师范</w:t>
            </w:r>
            <w:r>
              <w:rPr>
                <w:rFonts w:hint="eastAsia" w:hAnsi="宋体"/>
                <w:sz w:val="28"/>
                <w:szCs w:val="28"/>
                <w:lang w:val="en-US" w:eastAsia="zh-CN"/>
              </w:rPr>
              <w:t>学院</w:t>
            </w:r>
          </w:p>
        </w:tc>
      </w:tr>
      <w:tr w14:paraId="7968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noWrap w:val="0"/>
            <w:vAlign w:val="center"/>
          </w:tcPr>
          <w:p w14:paraId="34791FC3">
            <w:pPr>
              <w:jc w:val="center"/>
              <w:rPr>
                <w:rFonts w:hint="eastAsia" w:ascii="宋体" w:eastAsia="宋体"/>
                <w:color w:val="000000"/>
                <w:sz w:val="28"/>
                <w:szCs w:val="28"/>
              </w:rPr>
            </w:pPr>
            <w:r>
              <w:rPr>
                <w:rFonts w:hint="eastAsia" w:ascii="宋体" w:eastAsia="宋体"/>
                <w:color w:val="000000"/>
                <w:sz w:val="28"/>
                <w:szCs w:val="28"/>
              </w:rPr>
              <w:t>供应商</w:t>
            </w:r>
          </w:p>
        </w:tc>
        <w:tc>
          <w:tcPr>
            <w:tcW w:w="8072" w:type="dxa"/>
            <w:gridSpan w:val="3"/>
            <w:noWrap w:val="0"/>
            <w:vAlign w:val="center"/>
          </w:tcPr>
          <w:p w14:paraId="4649903A">
            <w:pPr>
              <w:jc w:val="center"/>
              <w:rPr>
                <w:rFonts w:hint="eastAsia" w:ascii="宋体" w:eastAsia="宋体"/>
                <w:color w:val="000000"/>
                <w:sz w:val="28"/>
                <w:szCs w:val="28"/>
              </w:rPr>
            </w:pPr>
          </w:p>
        </w:tc>
      </w:tr>
      <w:tr w14:paraId="52BF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noWrap w:val="0"/>
            <w:vAlign w:val="center"/>
          </w:tcPr>
          <w:p w14:paraId="01907D61">
            <w:pPr>
              <w:jc w:val="center"/>
              <w:rPr>
                <w:rFonts w:hint="eastAsia" w:ascii="宋体" w:eastAsia="宋体"/>
                <w:color w:val="000000"/>
                <w:sz w:val="28"/>
                <w:szCs w:val="28"/>
              </w:rPr>
            </w:pPr>
            <w:r>
              <w:rPr>
                <w:rFonts w:hint="eastAsia" w:ascii="宋体" w:eastAsia="宋体"/>
                <w:color w:val="000000"/>
                <w:sz w:val="28"/>
                <w:szCs w:val="28"/>
              </w:rPr>
              <w:t>供应商联系人</w:t>
            </w:r>
          </w:p>
        </w:tc>
        <w:tc>
          <w:tcPr>
            <w:tcW w:w="3073" w:type="dxa"/>
            <w:noWrap w:val="0"/>
            <w:vAlign w:val="center"/>
          </w:tcPr>
          <w:p w14:paraId="6B5CEC72">
            <w:pPr>
              <w:jc w:val="center"/>
              <w:rPr>
                <w:rFonts w:hint="eastAsia" w:ascii="宋体" w:eastAsia="宋体"/>
                <w:color w:val="000000"/>
                <w:sz w:val="28"/>
                <w:szCs w:val="28"/>
                <w:lang w:eastAsia="zh-CN"/>
              </w:rPr>
            </w:pPr>
          </w:p>
        </w:tc>
        <w:tc>
          <w:tcPr>
            <w:tcW w:w="1489" w:type="dxa"/>
            <w:noWrap w:val="0"/>
            <w:vAlign w:val="center"/>
          </w:tcPr>
          <w:p w14:paraId="6F863FC2">
            <w:pPr>
              <w:jc w:val="center"/>
              <w:rPr>
                <w:rFonts w:hint="eastAsia" w:ascii="宋体" w:eastAsia="宋体"/>
                <w:color w:val="000000"/>
                <w:sz w:val="28"/>
                <w:szCs w:val="28"/>
              </w:rPr>
            </w:pPr>
            <w:r>
              <w:rPr>
                <w:rFonts w:hint="eastAsia" w:ascii="宋体" w:eastAsia="宋体"/>
                <w:color w:val="000000"/>
                <w:sz w:val="28"/>
                <w:szCs w:val="28"/>
              </w:rPr>
              <w:t>联系电话</w:t>
            </w:r>
          </w:p>
        </w:tc>
        <w:tc>
          <w:tcPr>
            <w:tcW w:w="3510" w:type="dxa"/>
            <w:noWrap w:val="0"/>
            <w:vAlign w:val="center"/>
          </w:tcPr>
          <w:p w14:paraId="44F60885">
            <w:pPr>
              <w:jc w:val="center"/>
              <w:rPr>
                <w:rFonts w:hint="eastAsia" w:ascii="宋体" w:eastAsia="宋体"/>
                <w:color w:val="000000"/>
                <w:sz w:val="28"/>
                <w:szCs w:val="28"/>
                <w:lang w:eastAsia="zh-CN"/>
              </w:rPr>
            </w:pPr>
          </w:p>
        </w:tc>
      </w:tr>
      <w:tr w14:paraId="16F0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5" w:hRule="atLeast"/>
          <w:jc w:val="center"/>
        </w:trPr>
        <w:tc>
          <w:tcPr>
            <w:tcW w:w="2048" w:type="dxa"/>
            <w:noWrap w:val="0"/>
            <w:vAlign w:val="center"/>
          </w:tcPr>
          <w:p w14:paraId="4E5A58D2">
            <w:pPr>
              <w:pStyle w:val="5"/>
              <w:spacing w:line="400" w:lineRule="exact"/>
              <w:jc w:val="center"/>
              <w:rPr>
                <w:rFonts w:hint="eastAsia" w:hAnsi="宋体"/>
                <w:szCs w:val="21"/>
              </w:rPr>
            </w:pPr>
            <w:r>
              <w:rPr>
                <w:rFonts w:hint="eastAsia"/>
                <w:color w:val="000000"/>
                <w:sz w:val="28"/>
                <w:szCs w:val="28"/>
              </w:rPr>
              <w:t>询价内容</w:t>
            </w:r>
          </w:p>
        </w:tc>
        <w:tc>
          <w:tcPr>
            <w:tcW w:w="8072" w:type="dxa"/>
            <w:gridSpan w:val="3"/>
            <w:noWrap w:val="0"/>
            <w:vAlign w:val="center"/>
          </w:tcPr>
          <w:p w14:paraId="0A0C5EC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Chars="0" w:right="0" w:rightChars="0"/>
              <w:jc w:val="left"/>
              <w:textAlignment w:val="auto"/>
              <w:rPr>
                <w:rFonts w:hint="eastAsia" w:ascii="宋体" w:hAnsi="宋体" w:eastAsia="宋体" w:cs="宋体"/>
                <w:i w:val="0"/>
                <w:iCs w:val="0"/>
                <w:caps w:val="0"/>
                <w:color w:val="333333"/>
                <w:spacing w:val="0"/>
                <w:kern w:val="0"/>
                <w:sz w:val="18"/>
                <w:szCs w:val="18"/>
                <w:shd w:val="clear" w:color="auto" w:fill="FFFFFF"/>
                <w:lang w:val="en-US" w:eastAsia="zh-CN" w:bidi="ar"/>
              </w:rPr>
            </w:pPr>
            <w:r>
              <w:rPr>
                <w:rFonts w:hint="eastAsia" w:ascii="宋体" w:eastAsia="宋体" w:cs="宋体"/>
                <w:i w:val="0"/>
                <w:iCs w:val="0"/>
                <w:caps w:val="0"/>
                <w:color w:val="333333"/>
                <w:spacing w:val="0"/>
                <w:kern w:val="0"/>
                <w:sz w:val="18"/>
                <w:szCs w:val="18"/>
                <w:shd w:val="clear" w:color="auto" w:fill="FFFFFF"/>
                <w:lang w:val="en-US" w:eastAsia="zh-CN" w:bidi="ar"/>
              </w:rPr>
              <w:t>1.需求清单</w:t>
            </w:r>
            <w:r>
              <w:rPr>
                <w:rFonts w:hint="eastAsia" w:ascii="宋体" w:hAnsi="宋体" w:eastAsia="宋体" w:cs="宋体"/>
                <w:i w:val="0"/>
                <w:iCs w:val="0"/>
                <w:caps w:val="0"/>
                <w:color w:val="333333"/>
                <w:spacing w:val="0"/>
                <w:kern w:val="0"/>
                <w:sz w:val="18"/>
                <w:szCs w:val="18"/>
                <w:shd w:val="clear" w:color="auto" w:fill="FFFFFF"/>
                <w:lang w:val="en-US" w:eastAsia="zh-CN" w:bidi="ar"/>
              </w:rPr>
              <w:t>：</w:t>
            </w:r>
            <w:r>
              <w:rPr>
                <w:rFonts w:hint="eastAsia" w:ascii="宋体" w:eastAsia="宋体" w:cs="宋体"/>
                <w:i w:val="0"/>
                <w:iCs w:val="0"/>
                <w:caps w:val="0"/>
                <w:color w:val="333333"/>
                <w:spacing w:val="0"/>
                <w:kern w:val="0"/>
                <w:sz w:val="18"/>
                <w:szCs w:val="18"/>
                <w:shd w:val="clear" w:color="auto" w:fill="FFFFFF"/>
                <w:lang w:val="en-US" w:eastAsia="zh-CN" w:bidi="ar"/>
              </w:rPr>
              <w:t>见附件。</w:t>
            </w:r>
          </w:p>
          <w:p w14:paraId="263DF0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Chars="0" w:right="0" w:rightChars="0"/>
              <w:jc w:val="left"/>
              <w:textAlignment w:val="auto"/>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shd w:val="clear" w:color="auto" w:fill="FFFFFF"/>
                <w:lang w:val="en-US" w:eastAsia="zh-CN" w:bidi="ar"/>
              </w:rPr>
              <w:t>2.</w:t>
            </w:r>
            <w:r>
              <w:rPr>
                <w:rFonts w:hint="eastAsia" w:ascii="宋体" w:eastAsia="宋体" w:cs="宋体"/>
                <w:i w:val="0"/>
                <w:iCs w:val="0"/>
                <w:caps w:val="0"/>
                <w:color w:val="333333"/>
                <w:spacing w:val="0"/>
                <w:kern w:val="0"/>
                <w:sz w:val="18"/>
                <w:szCs w:val="18"/>
                <w:shd w:val="clear" w:color="auto" w:fill="FFFFFF"/>
                <w:lang w:val="en-US" w:eastAsia="zh-CN" w:bidi="ar"/>
              </w:rPr>
              <w:t>承包</w:t>
            </w:r>
            <w:r>
              <w:rPr>
                <w:rFonts w:hint="eastAsia" w:ascii="宋体" w:hAnsi="宋体" w:eastAsia="宋体" w:cs="宋体"/>
                <w:i w:val="0"/>
                <w:iCs w:val="0"/>
                <w:caps w:val="0"/>
                <w:color w:val="333333"/>
                <w:spacing w:val="0"/>
                <w:kern w:val="0"/>
                <w:sz w:val="18"/>
                <w:szCs w:val="18"/>
                <w:shd w:val="clear" w:color="auto" w:fill="FFFFFF"/>
                <w:lang w:val="en-US" w:eastAsia="zh-CN" w:bidi="ar"/>
              </w:rPr>
              <w:t>方式</w:t>
            </w:r>
            <w:r>
              <w:rPr>
                <w:rFonts w:hint="eastAsia" w:ascii="微软雅黑" w:hAnsi="微软雅黑" w:eastAsia="微软雅黑" w:cs="微软雅黑"/>
                <w:i w:val="0"/>
                <w:iCs w:val="0"/>
                <w:caps w:val="0"/>
                <w:color w:val="333333"/>
                <w:spacing w:val="0"/>
                <w:sz w:val="18"/>
                <w:szCs w:val="18"/>
                <w:lang w:val="en-US" w:eastAsia="zh-CN"/>
              </w:rPr>
              <w:t>：</w:t>
            </w:r>
            <w:r>
              <w:rPr>
                <w:rFonts w:hint="eastAsia" w:ascii="宋体" w:hAnsi="宋体" w:eastAsia="宋体" w:cs="宋体"/>
                <w:i w:val="0"/>
                <w:iCs w:val="0"/>
                <w:caps w:val="0"/>
                <w:color w:val="333333"/>
                <w:spacing w:val="0"/>
                <w:kern w:val="0"/>
                <w:sz w:val="18"/>
                <w:szCs w:val="18"/>
                <w:shd w:val="clear" w:color="auto" w:fill="FFFFFF"/>
                <w:lang w:val="en-US" w:eastAsia="zh-CN" w:bidi="ar"/>
              </w:rPr>
              <w:t>上门服务，包工包料包售后。</w:t>
            </w:r>
          </w:p>
          <w:p w14:paraId="0A8900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0" w:right="0" w:firstLine="0"/>
              <w:jc w:val="left"/>
              <w:textAlignment w:val="auto"/>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shd w:val="clear" w:color="auto" w:fill="FFFFFF"/>
                <w:lang w:val="en-US" w:eastAsia="zh-CN" w:bidi="ar"/>
              </w:rPr>
              <w:t>3.人员要求：</w:t>
            </w:r>
          </w:p>
          <w:p w14:paraId="59A649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right="0"/>
              <w:jc w:val="left"/>
              <w:textAlignment w:val="auto"/>
              <w:rPr>
                <w:rFonts w:hint="eastAsia" w:ascii="微软雅黑" w:hAnsi="微软雅黑" w:eastAsia="微软雅黑" w:cs="微软雅黑"/>
                <w:i w:val="0"/>
                <w:iCs w:val="0"/>
                <w:caps w:val="0"/>
                <w:color w:val="333333"/>
                <w:spacing w:val="0"/>
                <w:sz w:val="18"/>
                <w:szCs w:val="18"/>
              </w:rPr>
            </w:pPr>
            <w:r>
              <w:rPr>
                <w:rFonts w:hint="eastAsia" w:ascii="宋体" w:eastAsia="宋体" w:cs="宋体"/>
                <w:i w:val="0"/>
                <w:iCs w:val="0"/>
                <w:caps w:val="0"/>
                <w:color w:val="333333"/>
                <w:spacing w:val="0"/>
                <w:kern w:val="0"/>
                <w:sz w:val="18"/>
                <w:szCs w:val="18"/>
                <w:shd w:val="clear" w:color="auto" w:fill="FFFFFF"/>
                <w:lang w:val="en-US" w:eastAsia="zh-CN" w:bidi="ar"/>
              </w:rPr>
              <w:t>（1）</w:t>
            </w:r>
            <w:r>
              <w:rPr>
                <w:rFonts w:hint="eastAsia" w:ascii="宋体" w:hAnsi="宋体" w:eastAsia="宋体" w:cs="宋体"/>
                <w:i w:val="0"/>
                <w:iCs w:val="0"/>
                <w:caps w:val="0"/>
                <w:color w:val="333333"/>
                <w:spacing w:val="0"/>
                <w:kern w:val="0"/>
                <w:sz w:val="18"/>
                <w:szCs w:val="18"/>
                <w:shd w:val="clear" w:color="auto" w:fill="FFFFFF"/>
                <w:lang w:val="en-US" w:eastAsia="zh-CN" w:bidi="ar"/>
              </w:rPr>
              <w:t>服务配置：自备人员及完成全部内容的工具、耗材及车辆，如有大型机械需提前报备。   </w:t>
            </w:r>
          </w:p>
          <w:p w14:paraId="3B54E7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right="0"/>
              <w:jc w:val="left"/>
              <w:textAlignment w:val="auto"/>
              <w:rPr>
                <w:rFonts w:hint="eastAsia" w:ascii="微软雅黑" w:hAnsi="微软雅黑" w:eastAsia="微软雅黑" w:cs="微软雅黑"/>
                <w:i w:val="0"/>
                <w:iCs w:val="0"/>
                <w:caps w:val="0"/>
                <w:color w:val="333333"/>
                <w:spacing w:val="0"/>
                <w:sz w:val="18"/>
                <w:szCs w:val="18"/>
              </w:rPr>
            </w:pPr>
            <w:r>
              <w:rPr>
                <w:rFonts w:hint="eastAsia" w:ascii="宋体" w:eastAsia="宋体" w:cs="宋体"/>
                <w:i w:val="0"/>
                <w:iCs w:val="0"/>
                <w:caps w:val="0"/>
                <w:color w:val="333333"/>
                <w:spacing w:val="0"/>
                <w:kern w:val="0"/>
                <w:sz w:val="18"/>
                <w:szCs w:val="18"/>
                <w:shd w:val="clear" w:color="auto" w:fill="FFFFFF"/>
                <w:lang w:val="en-US" w:eastAsia="zh-CN" w:bidi="ar"/>
              </w:rPr>
              <w:t>（2）</w:t>
            </w:r>
            <w:r>
              <w:rPr>
                <w:rFonts w:hint="eastAsia" w:ascii="宋体" w:hAnsi="宋体" w:eastAsia="宋体" w:cs="宋体"/>
                <w:i w:val="0"/>
                <w:iCs w:val="0"/>
                <w:caps w:val="0"/>
                <w:color w:val="333333"/>
                <w:spacing w:val="0"/>
                <w:kern w:val="0"/>
                <w:sz w:val="18"/>
                <w:szCs w:val="18"/>
                <w:shd w:val="clear" w:color="auto" w:fill="FFFFFF"/>
                <w:lang w:val="en-US" w:eastAsia="zh-CN" w:bidi="ar"/>
              </w:rPr>
              <w:t>人员安全：</w:t>
            </w:r>
            <w:r>
              <w:rPr>
                <w:rFonts w:hint="eastAsia" w:ascii="宋体" w:eastAsia="宋体" w:cs="宋体"/>
                <w:i w:val="0"/>
                <w:iCs w:val="0"/>
                <w:caps w:val="0"/>
                <w:color w:val="333333"/>
                <w:spacing w:val="0"/>
                <w:kern w:val="0"/>
                <w:sz w:val="18"/>
                <w:szCs w:val="18"/>
                <w:shd w:val="clear" w:color="auto" w:fill="FFFFFF"/>
                <w:lang w:val="en-US" w:eastAsia="zh-CN" w:bidi="ar"/>
              </w:rPr>
              <w:t>中标人</w:t>
            </w:r>
            <w:r>
              <w:rPr>
                <w:rFonts w:hint="eastAsia" w:ascii="宋体" w:hAnsi="宋体" w:eastAsia="宋体" w:cs="宋体"/>
                <w:i w:val="0"/>
                <w:iCs w:val="0"/>
                <w:caps w:val="0"/>
                <w:color w:val="333333"/>
                <w:spacing w:val="0"/>
                <w:kern w:val="0"/>
                <w:sz w:val="18"/>
                <w:szCs w:val="18"/>
                <w:shd w:val="clear" w:color="auto" w:fill="FFFFFF"/>
                <w:lang w:val="en-US" w:eastAsia="zh-CN" w:bidi="ar"/>
              </w:rPr>
              <w:t>全部人员的人身安全及财产安全均有中标人负责，</w:t>
            </w:r>
            <w:r>
              <w:rPr>
                <w:rFonts w:hint="eastAsia" w:ascii="宋体" w:eastAsia="宋体" w:cs="宋体"/>
                <w:i w:val="0"/>
                <w:iCs w:val="0"/>
                <w:caps w:val="0"/>
                <w:color w:val="333333"/>
                <w:spacing w:val="0"/>
                <w:kern w:val="0"/>
                <w:sz w:val="18"/>
                <w:szCs w:val="18"/>
                <w:shd w:val="clear" w:color="auto" w:fill="FFFFFF"/>
                <w:lang w:val="en-US" w:eastAsia="zh-CN" w:bidi="ar"/>
              </w:rPr>
              <w:t>如</w:t>
            </w:r>
            <w:r>
              <w:rPr>
                <w:rFonts w:hint="eastAsia" w:ascii="宋体" w:hAnsi="宋体" w:eastAsia="宋体" w:cs="宋体"/>
                <w:i w:val="0"/>
                <w:iCs w:val="0"/>
                <w:caps w:val="0"/>
                <w:color w:val="333333"/>
                <w:spacing w:val="0"/>
                <w:kern w:val="0"/>
                <w:sz w:val="18"/>
                <w:szCs w:val="18"/>
                <w:shd w:val="clear" w:color="auto" w:fill="FFFFFF"/>
                <w:lang w:val="en-US" w:eastAsia="zh-CN" w:bidi="ar"/>
              </w:rPr>
              <w:t>发生的纠纷或事故，由</w:t>
            </w:r>
            <w:r>
              <w:rPr>
                <w:rFonts w:hint="eastAsia" w:ascii="宋体" w:eastAsia="宋体" w:cs="宋体"/>
                <w:i w:val="0"/>
                <w:iCs w:val="0"/>
                <w:caps w:val="0"/>
                <w:color w:val="333333"/>
                <w:spacing w:val="0"/>
                <w:kern w:val="0"/>
                <w:sz w:val="18"/>
                <w:szCs w:val="18"/>
                <w:shd w:val="clear" w:color="auto" w:fill="FFFFFF"/>
                <w:lang w:val="en-US" w:eastAsia="zh-CN" w:bidi="ar"/>
              </w:rPr>
              <w:t>中标人</w:t>
            </w:r>
            <w:r>
              <w:rPr>
                <w:rFonts w:hint="eastAsia" w:ascii="宋体" w:hAnsi="宋体" w:eastAsia="宋体" w:cs="宋体"/>
                <w:i w:val="0"/>
                <w:iCs w:val="0"/>
                <w:caps w:val="0"/>
                <w:color w:val="333333"/>
                <w:spacing w:val="0"/>
                <w:kern w:val="0"/>
                <w:sz w:val="18"/>
                <w:szCs w:val="18"/>
                <w:shd w:val="clear" w:color="auto" w:fill="FFFFFF"/>
                <w:lang w:val="en-US" w:eastAsia="zh-CN" w:bidi="ar"/>
              </w:rPr>
              <w:t>承担全部责任及法律追责，如损坏采购人的设施，需照价赔偿。</w:t>
            </w:r>
          </w:p>
          <w:p w14:paraId="6F8891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0" w:right="0" w:firstLine="0"/>
              <w:jc w:val="left"/>
              <w:textAlignment w:val="auto"/>
              <w:rPr>
                <w:rFonts w:hint="eastAsia" w:ascii="宋体" w:cs="宋体"/>
                <w:i w:val="0"/>
                <w:iCs w:val="0"/>
                <w:caps w:val="0"/>
                <w:color w:val="333333"/>
                <w:spacing w:val="0"/>
                <w:kern w:val="0"/>
                <w:sz w:val="18"/>
                <w:szCs w:val="18"/>
                <w:shd w:val="clear" w:color="auto" w:fill="FFFFFF"/>
                <w:lang w:val="en-US" w:eastAsia="zh-CN" w:bidi="ar"/>
              </w:rPr>
            </w:pPr>
            <w:r>
              <w:rPr>
                <w:rFonts w:hint="eastAsia" w:ascii="宋体" w:eastAsia="宋体" w:cs="宋体"/>
                <w:i w:val="0"/>
                <w:iCs w:val="0"/>
                <w:caps w:val="0"/>
                <w:color w:val="333333"/>
                <w:spacing w:val="0"/>
                <w:kern w:val="0"/>
                <w:sz w:val="18"/>
                <w:szCs w:val="18"/>
                <w:shd w:val="clear" w:color="auto" w:fill="FFFFFF"/>
                <w:lang w:val="en-US" w:eastAsia="zh-CN" w:bidi="ar"/>
              </w:rPr>
              <w:t>4</w:t>
            </w:r>
            <w:r>
              <w:rPr>
                <w:rFonts w:hint="eastAsia" w:ascii="宋体" w:hAnsi="宋体" w:eastAsia="宋体" w:cs="宋体"/>
                <w:i w:val="0"/>
                <w:iCs w:val="0"/>
                <w:caps w:val="0"/>
                <w:color w:val="333333"/>
                <w:spacing w:val="0"/>
                <w:kern w:val="0"/>
                <w:sz w:val="18"/>
                <w:szCs w:val="18"/>
                <w:shd w:val="clear" w:color="auto" w:fill="FFFFFF"/>
                <w:lang w:val="en-US" w:eastAsia="zh-CN" w:bidi="ar"/>
              </w:rPr>
              <w:t>.</w:t>
            </w:r>
            <w:r>
              <w:rPr>
                <w:rFonts w:hint="eastAsia" w:ascii="宋体" w:hAnsi="宋体" w:cs="宋体"/>
                <w:i w:val="0"/>
                <w:iCs w:val="0"/>
                <w:caps w:val="0"/>
                <w:color w:val="333333"/>
                <w:spacing w:val="0"/>
                <w:kern w:val="0"/>
                <w:sz w:val="18"/>
                <w:szCs w:val="18"/>
                <w:shd w:val="clear" w:color="auto" w:fill="FFFFFF"/>
                <w:lang w:val="en-US" w:eastAsia="zh-CN" w:bidi="ar"/>
              </w:rPr>
              <w:t>合同</w:t>
            </w:r>
            <w:r>
              <w:rPr>
                <w:rFonts w:hint="eastAsia" w:ascii="宋体" w:hAnsi="宋体" w:eastAsia="宋体" w:cs="宋体"/>
                <w:i w:val="0"/>
                <w:iCs w:val="0"/>
                <w:caps w:val="0"/>
                <w:color w:val="333333"/>
                <w:spacing w:val="0"/>
                <w:kern w:val="0"/>
                <w:sz w:val="18"/>
                <w:szCs w:val="18"/>
                <w:shd w:val="clear" w:color="auto" w:fill="FFFFFF"/>
                <w:lang w:val="en-US" w:eastAsia="zh-CN" w:bidi="ar"/>
              </w:rPr>
              <w:t>期：</w:t>
            </w:r>
            <w:r>
              <w:rPr>
                <w:rFonts w:hint="eastAsia" w:ascii="宋体" w:hAnsi="宋体" w:cs="宋体"/>
                <w:i w:val="0"/>
                <w:iCs w:val="0"/>
                <w:caps w:val="0"/>
                <w:color w:val="333333"/>
                <w:spacing w:val="0"/>
                <w:kern w:val="0"/>
                <w:sz w:val="18"/>
                <w:szCs w:val="18"/>
                <w:shd w:val="clear" w:color="auto" w:fill="FFFFFF"/>
                <w:lang w:val="en-US" w:eastAsia="zh-CN" w:bidi="ar"/>
              </w:rPr>
              <w:t>2</w:t>
            </w:r>
            <w:r>
              <w:rPr>
                <w:rFonts w:hint="eastAsia" w:ascii="宋体" w:cs="宋体"/>
                <w:i w:val="0"/>
                <w:iCs w:val="0"/>
                <w:caps w:val="0"/>
                <w:color w:val="333333"/>
                <w:spacing w:val="0"/>
                <w:kern w:val="0"/>
                <w:sz w:val="18"/>
                <w:szCs w:val="18"/>
                <w:shd w:val="clear" w:color="auto" w:fill="FFFFFF"/>
                <w:lang w:val="en-US" w:eastAsia="zh-CN" w:bidi="ar"/>
              </w:rPr>
              <w:t>年</w:t>
            </w:r>
          </w:p>
          <w:p w14:paraId="32DD49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0" w:right="0" w:firstLine="0"/>
              <w:jc w:val="left"/>
              <w:textAlignment w:val="auto"/>
              <w:rPr>
                <w:rFonts w:hint="default" w:ascii="宋体" w:hAnsi="宋体" w:eastAsia="宋体" w:cs="宋体"/>
                <w:i w:val="0"/>
                <w:iCs w:val="0"/>
                <w:caps w:val="0"/>
                <w:color w:val="333333"/>
                <w:spacing w:val="0"/>
                <w:kern w:val="0"/>
                <w:sz w:val="18"/>
                <w:szCs w:val="18"/>
                <w:shd w:val="clear" w:color="auto" w:fill="FFFFFF"/>
                <w:lang w:val="en-US" w:eastAsia="zh-CN" w:bidi="ar"/>
              </w:rPr>
            </w:pPr>
            <w:r>
              <w:rPr>
                <w:rFonts w:hint="eastAsia" w:ascii="宋体" w:eastAsia="宋体" w:cs="宋体"/>
                <w:i w:val="0"/>
                <w:iCs w:val="0"/>
                <w:caps w:val="0"/>
                <w:color w:val="333333"/>
                <w:spacing w:val="0"/>
                <w:kern w:val="0"/>
                <w:sz w:val="18"/>
                <w:szCs w:val="18"/>
                <w:shd w:val="clear" w:color="auto" w:fill="FFFFFF"/>
                <w:lang w:val="en-US" w:eastAsia="zh-CN" w:bidi="ar"/>
              </w:rPr>
              <w:t>5</w:t>
            </w:r>
            <w:r>
              <w:rPr>
                <w:rFonts w:hint="eastAsia" w:ascii="宋体" w:hAnsi="宋体" w:eastAsia="宋体" w:cs="宋体"/>
                <w:i w:val="0"/>
                <w:iCs w:val="0"/>
                <w:caps w:val="0"/>
                <w:color w:val="333333"/>
                <w:spacing w:val="0"/>
                <w:kern w:val="0"/>
                <w:sz w:val="18"/>
                <w:szCs w:val="18"/>
                <w:shd w:val="clear" w:color="auto" w:fill="FFFFFF"/>
                <w:lang w:val="en-US" w:eastAsia="zh-CN" w:bidi="ar"/>
              </w:rPr>
              <w:t>.验收标准:符合项目要求详见附件2；</w:t>
            </w:r>
          </w:p>
          <w:p w14:paraId="61DA1C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0" w:right="0" w:firstLine="0"/>
              <w:jc w:val="left"/>
              <w:textAlignment w:val="auto"/>
              <w:rPr>
                <w:rFonts w:hint="eastAsia" w:ascii="宋体" w:eastAsia="宋体" w:cs="宋体"/>
                <w:i w:val="0"/>
                <w:iCs w:val="0"/>
                <w:caps w:val="0"/>
                <w:color w:val="333333"/>
                <w:spacing w:val="0"/>
                <w:kern w:val="0"/>
                <w:sz w:val="18"/>
                <w:szCs w:val="18"/>
                <w:shd w:val="clear" w:color="auto" w:fill="FFFFFF"/>
                <w:lang w:val="en-US" w:eastAsia="zh-CN" w:bidi="ar"/>
              </w:rPr>
            </w:pPr>
            <w:r>
              <w:rPr>
                <w:rFonts w:hint="eastAsia" w:ascii="宋体" w:eastAsia="宋体" w:cs="宋体"/>
                <w:i w:val="0"/>
                <w:iCs w:val="0"/>
                <w:caps w:val="0"/>
                <w:color w:val="333333"/>
                <w:spacing w:val="0"/>
                <w:kern w:val="0"/>
                <w:sz w:val="18"/>
                <w:szCs w:val="18"/>
                <w:shd w:val="clear" w:color="auto" w:fill="FFFFFF"/>
                <w:lang w:val="en-US" w:eastAsia="zh-CN" w:bidi="ar"/>
              </w:rPr>
              <w:t>6.</w:t>
            </w:r>
            <w:r>
              <w:rPr>
                <w:rFonts w:hint="eastAsia" w:ascii="宋体" w:cs="宋体"/>
                <w:i w:val="0"/>
                <w:iCs w:val="0"/>
                <w:caps w:val="0"/>
                <w:color w:val="333333"/>
                <w:spacing w:val="0"/>
                <w:kern w:val="0"/>
                <w:sz w:val="18"/>
                <w:szCs w:val="18"/>
                <w:shd w:val="clear" w:color="auto" w:fill="FFFFFF"/>
                <w:lang w:val="en-US" w:eastAsia="zh-CN" w:bidi="ar"/>
              </w:rPr>
              <w:t>养护</w:t>
            </w:r>
            <w:r>
              <w:rPr>
                <w:rFonts w:hint="eastAsia" w:ascii="宋体" w:eastAsia="宋体" w:cs="宋体"/>
                <w:i w:val="0"/>
                <w:iCs w:val="0"/>
                <w:caps w:val="0"/>
                <w:color w:val="333333"/>
                <w:spacing w:val="0"/>
                <w:kern w:val="0"/>
                <w:sz w:val="18"/>
                <w:szCs w:val="18"/>
                <w:shd w:val="clear" w:color="auto" w:fill="FFFFFF"/>
                <w:lang w:val="en-US" w:eastAsia="zh-CN" w:bidi="ar"/>
              </w:rPr>
              <w:t>期：</w:t>
            </w:r>
          </w:p>
          <w:p w14:paraId="4625FF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right="0"/>
              <w:jc w:val="left"/>
              <w:textAlignment w:val="auto"/>
              <w:rPr>
                <w:rFonts w:hint="eastAsia" w:ascii="宋体" w:hAnsi="宋体" w:eastAsia="宋体" w:cs="宋体"/>
                <w:i w:val="0"/>
                <w:iCs w:val="0"/>
                <w:caps w:val="0"/>
                <w:color w:val="333333"/>
                <w:spacing w:val="0"/>
                <w:kern w:val="0"/>
                <w:sz w:val="18"/>
                <w:szCs w:val="18"/>
                <w:shd w:val="clear" w:color="auto" w:fill="FFFFFF"/>
                <w:lang w:val="en-US" w:eastAsia="zh-CN" w:bidi="ar"/>
              </w:rPr>
            </w:pPr>
            <w:r>
              <w:rPr>
                <w:rFonts w:hint="eastAsia" w:ascii="宋体" w:hAnsi="宋体" w:eastAsia="宋体" w:cs="宋体"/>
                <w:i w:val="0"/>
                <w:iCs w:val="0"/>
                <w:caps w:val="0"/>
                <w:color w:val="333333"/>
                <w:spacing w:val="0"/>
                <w:kern w:val="0"/>
                <w:sz w:val="18"/>
                <w:szCs w:val="18"/>
                <w:shd w:val="clear" w:color="auto" w:fill="FFFFFF"/>
                <w:lang w:val="en-US" w:eastAsia="zh-CN" w:bidi="ar"/>
              </w:rPr>
              <w:t>（1）绿化项目养护期：金桂养护期</w:t>
            </w:r>
            <w:r>
              <w:rPr>
                <w:rFonts w:hint="eastAsia" w:ascii="宋体" w:hAnsi="宋体" w:cs="宋体"/>
                <w:i w:val="0"/>
                <w:iCs w:val="0"/>
                <w:caps w:val="0"/>
                <w:color w:val="333333"/>
                <w:spacing w:val="0"/>
                <w:kern w:val="0"/>
                <w:sz w:val="18"/>
                <w:szCs w:val="18"/>
                <w:shd w:val="clear" w:color="auto" w:fill="FFFFFF"/>
                <w:lang w:val="en-US" w:eastAsia="zh-CN" w:bidi="ar"/>
              </w:rPr>
              <w:t>两</w:t>
            </w:r>
            <w:r>
              <w:rPr>
                <w:rFonts w:hint="eastAsia" w:ascii="宋体" w:hAnsi="宋体" w:eastAsia="宋体" w:cs="宋体"/>
                <w:i w:val="0"/>
                <w:iCs w:val="0"/>
                <w:caps w:val="0"/>
                <w:color w:val="333333"/>
                <w:spacing w:val="0"/>
                <w:kern w:val="0"/>
                <w:sz w:val="18"/>
                <w:szCs w:val="18"/>
                <w:shd w:val="clear" w:color="auto" w:fill="FFFFFF"/>
                <w:lang w:val="en-US" w:eastAsia="zh-CN" w:bidi="ar"/>
              </w:rPr>
              <w:t>年；</w:t>
            </w:r>
          </w:p>
          <w:p w14:paraId="53FCD4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right="0"/>
              <w:jc w:val="left"/>
              <w:textAlignment w:val="auto"/>
              <w:rPr>
                <w:rFonts w:hint="default" w:ascii="宋体" w:hAnsi="宋体" w:eastAsia="宋体" w:cs="宋体"/>
                <w:i w:val="0"/>
                <w:iCs w:val="0"/>
                <w:caps w:val="0"/>
                <w:color w:val="333333"/>
                <w:spacing w:val="0"/>
                <w:kern w:val="0"/>
                <w:sz w:val="18"/>
                <w:szCs w:val="18"/>
                <w:shd w:val="clear" w:color="auto" w:fill="FFFFFF"/>
                <w:lang w:val="en-US" w:eastAsia="zh-CN" w:bidi="ar"/>
              </w:rPr>
            </w:pPr>
            <w:r>
              <w:rPr>
                <w:rFonts w:hint="eastAsia" w:ascii="宋体" w:hAnsi="宋体" w:eastAsia="宋体" w:cs="宋体"/>
                <w:i w:val="0"/>
                <w:iCs w:val="0"/>
                <w:caps w:val="0"/>
                <w:color w:val="333333"/>
                <w:spacing w:val="0"/>
                <w:kern w:val="0"/>
                <w:sz w:val="18"/>
                <w:szCs w:val="18"/>
                <w:shd w:val="clear" w:color="auto" w:fill="FFFFFF"/>
                <w:lang w:val="en-US" w:eastAsia="zh-CN" w:bidi="ar"/>
              </w:rPr>
              <w:t>（2）养护标准：江苏省园林植物三级养护，含</w:t>
            </w:r>
            <w:r>
              <w:rPr>
                <w:rFonts w:hint="eastAsia" w:ascii="宋体" w:hAnsi="宋体" w:cs="宋体"/>
                <w:i w:val="0"/>
                <w:iCs w:val="0"/>
                <w:caps w:val="0"/>
                <w:color w:val="333333"/>
                <w:spacing w:val="0"/>
                <w:kern w:val="0"/>
                <w:sz w:val="18"/>
                <w:szCs w:val="18"/>
                <w:shd w:val="clear" w:color="auto" w:fill="FFFFFF"/>
                <w:lang w:val="en-US" w:eastAsia="zh-CN" w:bidi="ar"/>
              </w:rPr>
              <w:t>农药化</w:t>
            </w:r>
            <w:r>
              <w:rPr>
                <w:rFonts w:hint="eastAsia" w:ascii="宋体" w:hAnsi="宋体" w:eastAsia="宋体" w:cs="宋体"/>
                <w:i w:val="0"/>
                <w:iCs w:val="0"/>
                <w:caps w:val="0"/>
                <w:color w:val="333333"/>
                <w:spacing w:val="0"/>
                <w:kern w:val="0"/>
                <w:sz w:val="18"/>
                <w:szCs w:val="18"/>
                <w:shd w:val="clear" w:color="auto" w:fill="FFFFFF"/>
                <w:lang w:val="en-US" w:eastAsia="zh-CN" w:bidi="ar"/>
              </w:rPr>
              <w:t>肥，满足成活率百分之百，如有绿植死亡，需免费进行更换或扣除绿植和养护费。</w:t>
            </w:r>
          </w:p>
          <w:p w14:paraId="0021B6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right="0"/>
              <w:jc w:val="left"/>
              <w:textAlignment w:val="auto"/>
              <w:rPr>
                <w:rFonts w:hint="eastAsia" w:ascii="宋体" w:hAnsi="宋体" w:eastAsia="宋体" w:cs="宋体"/>
                <w:i w:val="0"/>
                <w:iCs w:val="0"/>
                <w:caps w:val="0"/>
                <w:color w:val="333333"/>
                <w:spacing w:val="0"/>
                <w:kern w:val="0"/>
                <w:sz w:val="18"/>
                <w:szCs w:val="18"/>
                <w:shd w:val="clear" w:color="auto" w:fill="FFFFFF"/>
                <w:lang w:val="en-US" w:eastAsia="zh-CN" w:bidi="ar"/>
              </w:rPr>
            </w:pPr>
            <w:r>
              <w:rPr>
                <w:rFonts w:hint="eastAsia" w:ascii="宋体" w:hAnsi="宋体" w:eastAsia="宋体" w:cs="宋体"/>
                <w:i w:val="0"/>
                <w:iCs w:val="0"/>
                <w:caps w:val="0"/>
                <w:color w:val="333333"/>
                <w:spacing w:val="0"/>
                <w:kern w:val="0"/>
                <w:sz w:val="18"/>
                <w:szCs w:val="18"/>
                <w:shd w:val="clear" w:color="auto" w:fill="FFFFFF"/>
                <w:lang w:val="en-US" w:eastAsia="zh-CN" w:bidi="ar"/>
              </w:rPr>
              <w:t>7.付款方式：该项目施工完毕组织相关部门进行验收，验收如无异议，合格后付工程总价的百分之</w:t>
            </w:r>
            <w:r>
              <w:rPr>
                <w:rFonts w:hint="eastAsia" w:ascii="宋体" w:hAnsi="宋体" w:cs="宋体"/>
                <w:i w:val="0"/>
                <w:iCs w:val="0"/>
                <w:caps w:val="0"/>
                <w:color w:val="333333"/>
                <w:spacing w:val="0"/>
                <w:kern w:val="0"/>
                <w:sz w:val="18"/>
                <w:szCs w:val="18"/>
                <w:shd w:val="clear" w:color="auto" w:fill="FFFFFF"/>
                <w:lang w:val="en-US" w:eastAsia="zh-CN" w:bidi="ar"/>
              </w:rPr>
              <w:t>九十</w:t>
            </w:r>
            <w:r>
              <w:rPr>
                <w:rFonts w:hint="eastAsia" w:ascii="宋体" w:hAnsi="宋体" w:eastAsia="宋体" w:cs="宋体"/>
                <w:i w:val="0"/>
                <w:iCs w:val="0"/>
                <w:caps w:val="0"/>
                <w:color w:val="333333"/>
                <w:spacing w:val="0"/>
                <w:kern w:val="0"/>
                <w:sz w:val="18"/>
                <w:szCs w:val="18"/>
                <w:shd w:val="clear" w:color="auto" w:fill="FFFFFF"/>
                <w:lang w:val="en-US" w:eastAsia="zh-CN" w:bidi="ar"/>
              </w:rPr>
              <w:t>，剩余百分之十待</w:t>
            </w:r>
            <w:r>
              <w:rPr>
                <w:rFonts w:hint="eastAsia" w:ascii="宋体" w:hAnsi="宋体" w:cs="宋体"/>
                <w:i w:val="0"/>
                <w:iCs w:val="0"/>
                <w:caps w:val="0"/>
                <w:color w:val="333333"/>
                <w:spacing w:val="0"/>
                <w:kern w:val="0"/>
                <w:sz w:val="18"/>
                <w:szCs w:val="18"/>
                <w:shd w:val="clear" w:color="auto" w:fill="FFFFFF"/>
                <w:lang w:val="en-US" w:eastAsia="zh-CN" w:bidi="ar"/>
              </w:rPr>
              <w:t>两</w:t>
            </w:r>
            <w:r>
              <w:rPr>
                <w:rFonts w:hint="eastAsia" w:ascii="宋体" w:hAnsi="宋体" w:eastAsia="宋体" w:cs="宋体"/>
                <w:i w:val="0"/>
                <w:iCs w:val="0"/>
                <w:caps w:val="0"/>
                <w:color w:val="333333"/>
                <w:spacing w:val="0"/>
                <w:kern w:val="0"/>
                <w:sz w:val="18"/>
                <w:szCs w:val="18"/>
                <w:shd w:val="clear" w:color="auto" w:fill="FFFFFF"/>
                <w:lang w:val="en-US" w:eastAsia="zh-CN" w:bidi="ar"/>
              </w:rPr>
              <w:t>年养护期满，验收合格后一次性付清。</w:t>
            </w:r>
          </w:p>
          <w:p w14:paraId="0C4F5E16">
            <w:pPr>
              <w:keepNext w:val="0"/>
              <w:keepLines w:val="0"/>
              <w:pageBreakBefore w:val="0"/>
              <w:kinsoku/>
              <w:wordWrap/>
              <w:overflowPunct/>
              <w:topLinePunct w:val="0"/>
              <w:autoSpaceDE/>
              <w:autoSpaceDN/>
              <w:bidi w:val="0"/>
              <w:adjustRightInd/>
              <w:snapToGrid/>
              <w:spacing w:line="240" w:lineRule="auto"/>
              <w:textAlignment w:val="auto"/>
              <w:rPr>
                <w:rFonts w:hint="eastAsia" w:hAnsi="宋体" w:eastAsia="宋体"/>
                <w:szCs w:val="21"/>
                <w:lang w:val="en-US" w:eastAsia="zh-CN"/>
              </w:rPr>
            </w:pPr>
          </w:p>
        </w:tc>
      </w:tr>
      <w:tr w14:paraId="590F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2048" w:type="dxa"/>
            <w:noWrap w:val="0"/>
            <w:vAlign w:val="center"/>
          </w:tcPr>
          <w:p w14:paraId="73EDC6A5">
            <w:pPr>
              <w:jc w:val="center"/>
              <w:rPr>
                <w:rFonts w:hint="eastAsia" w:ascii="宋体" w:eastAsia="宋体"/>
                <w:color w:val="000000"/>
                <w:sz w:val="28"/>
                <w:szCs w:val="28"/>
              </w:rPr>
            </w:pPr>
            <w:r>
              <w:rPr>
                <w:rFonts w:hint="eastAsia" w:ascii="宋体" w:eastAsia="宋体"/>
                <w:color w:val="000000"/>
                <w:sz w:val="28"/>
                <w:szCs w:val="28"/>
              </w:rPr>
              <w:t>供应商报价</w:t>
            </w:r>
          </w:p>
        </w:tc>
        <w:tc>
          <w:tcPr>
            <w:tcW w:w="8072" w:type="dxa"/>
            <w:gridSpan w:val="3"/>
            <w:noWrap w:val="0"/>
            <w:vAlign w:val="center"/>
          </w:tcPr>
          <w:p w14:paraId="0134FB0A">
            <w:pPr>
              <w:rPr>
                <w:rFonts w:hint="eastAsia" w:ascii="宋体" w:eastAsia="宋体"/>
                <w:color w:val="000000"/>
                <w:sz w:val="28"/>
                <w:szCs w:val="28"/>
              </w:rPr>
            </w:pPr>
            <w:r>
              <w:rPr>
                <w:rFonts w:hint="eastAsia" w:ascii="宋体" w:eastAsia="宋体"/>
                <w:color w:val="000000"/>
                <w:sz w:val="28"/>
                <w:szCs w:val="28"/>
              </w:rPr>
              <w:t>本次报价为供应商唯一报价，采用最低价中标法。</w:t>
            </w:r>
          </w:p>
          <w:p w14:paraId="3E7FE9FD">
            <w:pPr>
              <w:rPr>
                <w:rFonts w:hint="eastAsia" w:ascii="宋体" w:eastAsia="宋体"/>
                <w:color w:val="000000"/>
                <w:sz w:val="28"/>
                <w:szCs w:val="28"/>
                <w:lang w:eastAsia="zh-CN"/>
              </w:rPr>
            </w:pPr>
            <w:r>
              <w:rPr>
                <w:rFonts w:hint="eastAsia" w:ascii="宋体" w:eastAsia="宋体"/>
                <w:b/>
                <w:bCs/>
                <w:color w:val="000000"/>
                <w:sz w:val="28"/>
                <w:szCs w:val="28"/>
                <w:lang w:eastAsia="zh-CN"/>
              </w:rPr>
              <w:t>最高限价：</w:t>
            </w:r>
            <w:r>
              <w:rPr>
                <w:rFonts w:hint="eastAsia" w:ascii="宋体"/>
                <w:b/>
                <w:bCs/>
                <w:color w:val="000000"/>
                <w:sz w:val="28"/>
                <w:szCs w:val="28"/>
                <w:u w:val="single"/>
                <w:lang w:val="en-US" w:eastAsia="zh-CN"/>
              </w:rPr>
              <w:t>38905</w:t>
            </w:r>
            <w:r>
              <w:rPr>
                <w:rFonts w:hint="eastAsia" w:ascii="宋体" w:eastAsia="宋体"/>
                <w:b/>
                <w:bCs/>
                <w:color w:val="000000"/>
                <w:sz w:val="28"/>
                <w:szCs w:val="28"/>
                <w:u w:val="single"/>
                <w:lang w:val="en-US" w:eastAsia="zh-CN"/>
              </w:rPr>
              <w:t>元</w:t>
            </w:r>
            <w:r>
              <w:rPr>
                <w:rFonts w:hint="eastAsia" w:ascii="宋体" w:eastAsia="宋体"/>
                <w:b/>
                <w:bCs/>
                <w:color w:val="000000"/>
                <w:sz w:val="28"/>
                <w:szCs w:val="28"/>
                <w:lang w:val="en-US" w:eastAsia="zh-CN"/>
              </w:rPr>
              <w:t>。</w:t>
            </w:r>
          </w:p>
          <w:p w14:paraId="0BA2FE95">
            <w:pPr>
              <w:rPr>
                <w:rFonts w:hint="eastAsia" w:ascii="宋体" w:eastAsia="宋体"/>
                <w:color w:val="000000"/>
                <w:sz w:val="28"/>
                <w:szCs w:val="28"/>
                <w:u w:val="none"/>
                <w:lang w:val="en-US" w:eastAsia="zh-CN"/>
              </w:rPr>
            </w:pPr>
            <w:r>
              <w:rPr>
                <w:rFonts w:hint="eastAsia" w:ascii="宋体" w:eastAsia="宋体"/>
                <w:color w:val="000000"/>
                <w:sz w:val="28"/>
                <w:szCs w:val="28"/>
                <w:lang w:eastAsia="zh-CN"/>
              </w:rPr>
              <w:t>报价（大写）：</w:t>
            </w:r>
            <w:r>
              <w:rPr>
                <w:rFonts w:hint="eastAsia" w:ascii="宋体" w:eastAsia="宋体"/>
                <w:color w:val="000000"/>
                <w:sz w:val="28"/>
                <w:szCs w:val="28"/>
                <w:u w:val="single"/>
                <w:lang w:val="en-US" w:eastAsia="zh-CN"/>
              </w:rPr>
              <w:t xml:space="preserve">            </w:t>
            </w:r>
            <w:r>
              <w:rPr>
                <w:rFonts w:hint="eastAsia" w:ascii="宋体" w:eastAsia="宋体"/>
                <w:color w:val="000000"/>
                <w:sz w:val="28"/>
                <w:szCs w:val="28"/>
                <w:u w:val="none"/>
                <w:lang w:val="en-US" w:eastAsia="zh-CN"/>
              </w:rPr>
              <w:t xml:space="preserve">，（小写）：   </w:t>
            </w:r>
            <w:r>
              <w:rPr>
                <w:rFonts w:hint="eastAsia" w:ascii="宋体" w:eastAsia="宋体"/>
                <w:color w:val="000000"/>
                <w:sz w:val="28"/>
                <w:szCs w:val="28"/>
                <w:u w:val="single"/>
                <w:lang w:val="en-US" w:eastAsia="zh-CN"/>
              </w:rPr>
              <w:t xml:space="preserve">           </w:t>
            </w:r>
            <w:r>
              <w:rPr>
                <w:rFonts w:hint="eastAsia" w:ascii="宋体" w:eastAsia="宋体"/>
                <w:color w:val="000000"/>
                <w:sz w:val="28"/>
                <w:szCs w:val="28"/>
                <w:u w:val="none"/>
                <w:lang w:val="en-US" w:eastAsia="zh-CN"/>
              </w:rPr>
              <w:t>。</w:t>
            </w:r>
          </w:p>
          <w:p w14:paraId="0EBF3913">
            <w:pPr>
              <w:spacing w:line="240" w:lineRule="auto"/>
              <w:jc w:val="both"/>
              <w:rPr>
                <w:rFonts w:hint="eastAsia" w:ascii="宋体" w:eastAsia="宋体"/>
                <w:color w:val="000000"/>
                <w:sz w:val="28"/>
                <w:szCs w:val="28"/>
              </w:rPr>
            </w:pPr>
            <w:r>
              <w:rPr>
                <w:rFonts w:hint="eastAsia" w:ascii="宋体" w:eastAsia="宋体" w:cs="宋体"/>
                <w:b/>
                <w:bCs/>
                <w:sz w:val="24"/>
                <w:szCs w:val="24"/>
                <w:lang w:eastAsia="zh-CN"/>
              </w:rPr>
              <w:t>报价包含</w:t>
            </w:r>
            <w:r>
              <w:rPr>
                <w:rFonts w:hint="eastAsia" w:ascii="宋体" w:hAnsi="宋体" w:eastAsia="宋体" w:cs="宋体"/>
                <w:b/>
                <w:bCs/>
                <w:sz w:val="24"/>
                <w:szCs w:val="24"/>
              </w:rPr>
              <w:t>货物的报价、运</w:t>
            </w:r>
            <w:r>
              <w:rPr>
                <w:rFonts w:hint="eastAsia" w:ascii="宋体" w:hAnsi="宋体" w:cs="宋体"/>
                <w:b/>
                <w:bCs/>
                <w:sz w:val="24"/>
                <w:szCs w:val="24"/>
                <w:lang w:val="en-US" w:eastAsia="zh-CN"/>
              </w:rPr>
              <w:t>杂费（含垃圾清运包处理）</w:t>
            </w:r>
            <w:r>
              <w:rPr>
                <w:rFonts w:hint="eastAsia" w:ascii="宋体" w:hAnsi="宋体" w:eastAsia="宋体" w:cs="宋体"/>
                <w:b/>
                <w:bCs/>
                <w:sz w:val="24"/>
                <w:szCs w:val="24"/>
              </w:rPr>
              <w:t>、装卸、</w:t>
            </w:r>
            <w:r>
              <w:rPr>
                <w:rFonts w:hint="eastAsia" w:ascii="宋体" w:hAnsi="宋体" w:cs="宋体"/>
                <w:b/>
                <w:bCs/>
                <w:sz w:val="24"/>
                <w:szCs w:val="24"/>
                <w:lang w:val="en-US" w:eastAsia="zh-CN"/>
              </w:rPr>
              <w:t>和</w:t>
            </w:r>
            <w:r>
              <w:rPr>
                <w:rFonts w:hint="eastAsia" w:ascii="宋体" w:hAnsi="宋体" w:eastAsia="宋体" w:cs="宋体"/>
                <w:b/>
                <w:bCs/>
                <w:sz w:val="24"/>
                <w:szCs w:val="24"/>
              </w:rPr>
              <w:t>验收合格所需的各种费用及必要的保险费用和各项税金等所有费用的总和。</w:t>
            </w:r>
          </w:p>
          <w:p w14:paraId="409438FF">
            <w:pPr>
              <w:ind w:firstLine="3640" w:firstLineChars="1300"/>
              <w:jc w:val="both"/>
              <w:rPr>
                <w:rFonts w:hint="eastAsia" w:ascii="宋体" w:eastAsia="宋体"/>
                <w:color w:val="000000"/>
                <w:sz w:val="28"/>
                <w:szCs w:val="28"/>
              </w:rPr>
            </w:pPr>
            <w:r>
              <w:rPr>
                <w:rFonts w:hint="eastAsia" w:ascii="宋体" w:eastAsia="宋体"/>
                <w:color w:val="000000"/>
                <w:sz w:val="28"/>
                <w:szCs w:val="28"/>
              </w:rPr>
              <w:t>供应商单位签章：</w:t>
            </w:r>
          </w:p>
          <w:p w14:paraId="646B2923">
            <w:pPr>
              <w:jc w:val="center"/>
              <w:rPr>
                <w:rFonts w:hint="eastAsia" w:ascii="宋体" w:eastAsia="宋体"/>
                <w:color w:val="000000"/>
                <w:sz w:val="28"/>
                <w:szCs w:val="28"/>
              </w:rPr>
            </w:pPr>
            <w:r>
              <w:rPr>
                <w:rFonts w:hint="eastAsia" w:ascii="宋体" w:eastAsia="宋体"/>
                <w:color w:val="000000"/>
                <w:sz w:val="28"/>
                <w:szCs w:val="28"/>
              </w:rPr>
              <w:t xml:space="preserve">                              年  月  日</w:t>
            </w:r>
          </w:p>
        </w:tc>
      </w:tr>
    </w:tbl>
    <w:p w14:paraId="64F4B7EB">
      <w:pPr>
        <w:jc w:val="right"/>
        <w:rPr>
          <w:rFonts w:hint="eastAsia"/>
        </w:rPr>
        <w:sectPr>
          <w:footerReference r:id="rId3" w:type="default"/>
          <w:pgSz w:w="11906" w:h="16838"/>
          <w:pgMar w:top="720" w:right="720" w:bottom="720" w:left="720" w:header="851" w:footer="992" w:gutter="0"/>
          <w:cols w:space="720" w:num="1"/>
          <w:docGrid w:type="lines" w:linePitch="312" w:charSpace="0"/>
        </w:sectPr>
      </w:pPr>
      <w:r>
        <w:rPr>
          <w:rFonts w:hint="eastAsia"/>
        </w:rPr>
        <w:t>连云港师范</w:t>
      </w:r>
      <w:r>
        <w:rPr>
          <w:rFonts w:hint="eastAsia"/>
          <w:lang w:val="en-US" w:eastAsia="zh-CN"/>
        </w:rPr>
        <w:t>学院</w:t>
      </w:r>
      <w:r>
        <w:rPr>
          <w:rFonts w:hint="eastAsia"/>
          <w:lang w:eastAsia="zh-CN"/>
        </w:rPr>
        <w:t>后勤与基建管理处</w:t>
      </w:r>
      <w:r>
        <w:rPr>
          <w:rFonts w:hint="eastAsia"/>
        </w:rPr>
        <w:t>制</w:t>
      </w:r>
    </w:p>
    <w:p w14:paraId="4B6803CE">
      <w:pPr>
        <w:jc w:val="left"/>
        <w:rPr>
          <w:rFonts w:hint="eastAsia" w:ascii="宋体" w:hAnsi="宋体" w:cs="宋体"/>
          <w:sz w:val="32"/>
          <w:szCs w:val="32"/>
          <w:lang w:eastAsia="zh-CN"/>
        </w:rPr>
      </w:pPr>
      <w:r>
        <w:rPr>
          <w:rFonts w:hint="eastAsia" w:ascii="宋体" w:hAnsi="宋体" w:eastAsia="宋体" w:cs="宋体"/>
          <w:bCs/>
          <w:sz w:val="28"/>
          <w:szCs w:val="28"/>
          <w:lang w:val="en-US" w:eastAsia="zh-CN"/>
        </w:rPr>
        <w:t>附件2</w:t>
      </w:r>
    </w:p>
    <w:p w14:paraId="61CF254F">
      <w:pPr>
        <w:jc w:val="center"/>
        <w:rPr>
          <w:rFonts w:hint="eastAsia" w:ascii="宋体" w:hAnsi="宋体" w:cs="宋体"/>
          <w:sz w:val="32"/>
          <w:szCs w:val="32"/>
          <w:lang w:val="en-US" w:eastAsia="zh-CN"/>
        </w:rPr>
      </w:pPr>
      <w:r>
        <w:rPr>
          <w:rFonts w:hint="eastAsia" w:ascii="宋体" w:eastAsia="宋体" w:cs="Times New Roman"/>
          <w:color w:val="000000"/>
          <w:sz w:val="28"/>
          <w:szCs w:val="28"/>
          <w:lang w:eastAsia="zh-CN"/>
        </w:rPr>
        <w:t>春季校园栽植金桂项目</w:t>
      </w:r>
      <w:r>
        <w:rPr>
          <w:rFonts w:hint="eastAsia" w:ascii="宋体" w:hAnsi="宋体" w:cs="宋体"/>
          <w:sz w:val="32"/>
          <w:szCs w:val="32"/>
          <w:lang w:val="en-US" w:eastAsia="zh-CN"/>
        </w:rPr>
        <w:t>方案</w:t>
      </w:r>
    </w:p>
    <w:p w14:paraId="2C5AAA87">
      <w:pPr>
        <w:spacing w:line="56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一、项目介绍</w:t>
      </w:r>
    </w:p>
    <w:p w14:paraId="6C301903">
      <w:pPr>
        <w:numPr>
          <w:ilvl w:val="0"/>
          <w:numId w:val="0"/>
        </w:numPr>
        <w:spacing w:line="560" w:lineRule="exact"/>
        <w:ind w:left="210" w:leftChars="0" w:firstLine="480" w:firstLineChars="200"/>
        <w:rPr>
          <w:rFonts w:hint="eastAsia" w:ascii="仿宋" w:hAnsi="仿宋" w:eastAsia="仿宋" w:cs="仿宋"/>
          <w:b w:val="0"/>
          <w:bCs/>
          <w:color w:val="auto"/>
          <w:kern w:val="2"/>
          <w:sz w:val="24"/>
          <w:szCs w:val="24"/>
          <w:lang w:val="en-US" w:eastAsia="zh-CN" w:bidi="ar-SA"/>
        </w:rPr>
      </w:pPr>
      <w:bookmarkStart w:id="1" w:name="OLE_LINK6"/>
      <w:r>
        <w:rPr>
          <w:rFonts w:hint="eastAsia" w:ascii="仿宋" w:hAnsi="仿宋" w:eastAsia="仿宋" w:cs="仿宋"/>
          <w:b w:val="0"/>
          <w:bCs/>
          <w:color w:val="auto"/>
          <w:kern w:val="2"/>
          <w:sz w:val="24"/>
          <w:szCs w:val="24"/>
          <w:lang w:val="en-US" w:eastAsia="zh-CN" w:bidi="ar-SA"/>
        </w:rPr>
        <w:t>为了提升校园绿化</w:t>
      </w:r>
      <w:bookmarkEnd w:id="1"/>
      <w:r>
        <w:rPr>
          <w:rFonts w:hint="eastAsia" w:ascii="仿宋" w:hAnsi="仿宋" w:eastAsia="仿宋" w:cs="仿宋"/>
          <w:b w:val="0"/>
          <w:bCs/>
          <w:color w:val="auto"/>
          <w:kern w:val="2"/>
          <w:sz w:val="24"/>
          <w:szCs w:val="24"/>
          <w:lang w:val="en-US" w:eastAsia="zh-CN" w:bidi="ar-SA"/>
        </w:rPr>
        <w:t>品质，打造花开校园特色景观，在校园内栽植金桂</w:t>
      </w:r>
      <w:bookmarkStart w:id="2" w:name="OLE_LINK9"/>
      <w:r>
        <w:rPr>
          <w:rFonts w:hint="eastAsia" w:ascii="仿宋" w:hAnsi="仿宋" w:eastAsia="仿宋" w:cs="仿宋"/>
          <w:b w:val="0"/>
          <w:bCs/>
          <w:color w:val="auto"/>
          <w:kern w:val="2"/>
          <w:sz w:val="24"/>
          <w:szCs w:val="24"/>
          <w:lang w:val="en-US" w:eastAsia="zh-CN" w:bidi="ar-SA"/>
        </w:rPr>
        <w:t>37棵。</w:t>
      </w:r>
      <w:bookmarkEnd w:id="2"/>
      <w:r>
        <w:rPr>
          <w:rFonts w:hint="eastAsia" w:ascii="仿宋" w:hAnsi="仿宋" w:eastAsia="仿宋" w:cs="仿宋"/>
          <w:b w:val="0"/>
          <w:bCs/>
          <w:color w:val="auto"/>
          <w:kern w:val="2"/>
          <w:sz w:val="24"/>
          <w:szCs w:val="24"/>
          <w:lang w:val="en-US" w:eastAsia="zh-CN" w:bidi="ar-SA"/>
        </w:rPr>
        <w:t>主要包含树坑换土（覆优质沙壤土）、施肥、做支撑、机械</w:t>
      </w:r>
      <w:bookmarkStart w:id="3" w:name="OLE_LINK11"/>
      <w:r>
        <w:rPr>
          <w:rFonts w:hint="eastAsia" w:ascii="仿宋" w:hAnsi="仿宋" w:eastAsia="仿宋" w:cs="仿宋"/>
          <w:b w:val="0"/>
          <w:bCs/>
          <w:color w:val="auto"/>
          <w:kern w:val="2"/>
          <w:sz w:val="24"/>
          <w:szCs w:val="24"/>
          <w:lang w:val="en-US" w:eastAsia="zh-CN" w:bidi="ar-SA"/>
        </w:rPr>
        <w:t>、生根粉、杀菌剂、人工养护费、场地平整及清理现场垃圾（运至校外包处理），平整区域无明显高洼点。</w:t>
      </w:r>
      <w:bookmarkEnd w:id="3"/>
      <w:r>
        <w:rPr>
          <w:rFonts w:hint="eastAsia" w:ascii="仿宋" w:hAnsi="仿宋" w:eastAsia="仿宋" w:cs="仿宋"/>
          <w:b w:val="0"/>
          <w:bCs/>
          <w:color w:val="auto"/>
          <w:kern w:val="2"/>
          <w:sz w:val="24"/>
          <w:szCs w:val="24"/>
          <w:lang w:val="en-US" w:eastAsia="zh-CN" w:bidi="ar-SA"/>
        </w:rPr>
        <w:t>金桂栽植后按照要求进行养护管理，养护期2年，养护标准三级养护。</w:t>
      </w:r>
    </w:p>
    <w:p w14:paraId="6C51C4FD">
      <w:pPr>
        <w:numPr>
          <w:ilvl w:val="0"/>
          <w:numId w:val="1"/>
        </w:num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项目要求</w:t>
      </w:r>
    </w:p>
    <w:p w14:paraId="102937C3">
      <w:pPr>
        <w:numPr>
          <w:ilvl w:val="0"/>
          <w:numId w:val="2"/>
        </w:numPr>
        <w:spacing w:line="560" w:lineRule="exact"/>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项目清单</w:t>
      </w:r>
    </w:p>
    <w:p w14:paraId="131EE3E4">
      <w:pPr>
        <w:numPr>
          <w:ilvl w:val="0"/>
          <w:numId w:val="0"/>
        </w:numPr>
        <w:spacing w:line="560" w:lineRule="exact"/>
        <w:ind w:left="210" w:leftChars="0" w:firstLine="240" w:firstLineChars="1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2"/>
          <w:sz w:val="24"/>
          <w:szCs w:val="24"/>
          <w:lang w:val="en-US" w:eastAsia="zh-CN" w:bidi="ar-SA"/>
        </w:rPr>
        <w:t>（1）金桂37株</w:t>
      </w:r>
      <w:r>
        <w:rPr>
          <w:rFonts w:hint="eastAsia" w:ascii="仿宋" w:hAnsi="仿宋" w:eastAsia="仿宋" w:cs="仿宋"/>
          <w:b w:val="0"/>
          <w:bCs/>
          <w:sz w:val="24"/>
          <w:szCs w:val="24"/>
          <w:lang w:val="en-US" w:eastAsia="zh-CN"/>
        </w:rPr>
        <w:t>；</w:t>
      </w:r>
    </w:p>
    <w:p w14:paraId="3DED1C41">
      <w:pPr>
        <w:numPr>
          <w:ilvl w:val="0"/>
          <w:numId w:val="0"/>
        </w:numPr>
        <w:spacing w:line="560" w:lineRule="exact"/>
        <w:ind w:left="420" w:leftChars="0"/>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机械费</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挖机，随车吊</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3台班；</w:t>
      </w:r>
    </w:p>
    <w:p w14:paraId="737E0A26">
      <w:pPr>
        <w:numPr>
          <w:ilvl w:val="0"/>
          <w:numId w:val="0"/>
        </w:numPr>
        <w:spacing w:line="560" w:lineRule="exact"/>
        <w:ind w:left="420" w:leftChars="0"/>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lang w:eastAsia="zh-CN"/>
        </w:rPr>
        <w:t>）树坑换土（优质沙壤土）25m³</w:t>
      </w:r>
      <w:r>
        <w:rPr>
          <w:rFonts w:hint="eastAsia" w:ascii="仿宋" w:hAnsi="仿宋" w:eastAsia="仿宋" w:cs="仿宋"/>
          <w:b w:val="0"/>
          <w:bCs/>
          <w:kern w:val="2"/>
          <w:sz w:val="24"/>
          <w:szCs w:val="24"/>
          <w:lang w:val="en-US" w:eastAsia="zh-CN" w:bidi="ar-SA"/>
        </w:rPr>
        <w:t>；</w:t>
      </w:r>
    </w:p>
    <w:p w14:paraId="7BF2F027">
      <w:pPr>
        <w:numPr>
          <w:ilvl w:val="0"/>
          <w:numId w:val="0"/>
        </w:numPr>
        <w:spacing w:line="560" w:lineRule="exact"/>
        <w:ind w:left="420" w:leftChars="0"/>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（4）有机肥20包</w:t>
      </w:r>
      <w:r>
        <w:rPr>
          <w:rFonts w:hint="eastAsia" w:ascii="仿宋" w:hAnsi="仿宋" w:eastAsia="仿宋" w:cs="仿宋"/>
          <w:b w:val="0"/>
          <w:bCs/>
          <w:sz w:val="24"/>
          <w:szCs w:val="24"/>
          <w:lang w:val="en-US" w:eastAsia="zh-CN"/>
        </w:rPr>
        <w:t>；</w:t>
      </w:r>
    </w:p>
    <w:p w14:paraId="524404B7">
      <w:pPr>
        <w:numPr>
          <w:ilvl w:val="0"/>
          <w:numId w:val="0"/>
        </w:numPr>
        <w:spacing w:line="560" w:lineRule="exact"/>
        <w:ind w:left="420"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（5）树木支撑185根（要求用杂木，长度300cm，小头直径大于3cm，大头直径大于5cm）；</w:t>
      </w:r>
    </w:p>
    <w:p w14:paraId="68CAD90E">
      <w:pPr>
        <w:numPr>
          <w:ilvl w:val="0"/>
          <w:numId w:val="0"/>
        </w:numPr>
        <w:spacing w:line="560" w:lineRule="exact"/>
        <w:ind w:left="420" w:leftChars="0"/>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（6）生根粉（1%吲哚丁酸20*400g）1箱；</w:t>
      </w:r>
    </w:p>
    <w:p w14:paraId="0BFE21AE">
      <w:pPr>
        <w:numPr>
          <w:ilvl w:val="0"/>
          <w:numId w:val="0"/>
        </w:numPr>
        <w:spacing w:line="560" w:lineRule="exact"/>
        <w:ind w:left="420"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（7）杀菌剂（甲基硫菌灵wp70%20*250）1箱；</w:t>
      </w:r>
    </w:p>
    <w:p w14:paraId="1526DD31">
      <w:pPr>
        <w:numPr>
          <w:ilvl w:val="0"/>
          <w:numId w:val="0"/>
        </w:numPr>
        <w:spacing w:line="560" w:lineRule="exact"/>
        <w:ind w:left="420"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（8）2年人工养护费；</w:t>
      </w:r>
    </w:p>
    <w:p w14:paraId="6D59B229">
      <w:pPr>
        <w:numPr>
          <w:ilvl w:val="0"/>
          <w:numId w:val="2"/>
        </w:numPr>
        <w:spacing w:line="560" w:lineRule="exact"/>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项目要求</w:t>
      </w:r>
    </w:p>
    <w:p w14:paraId="5CBD251D">
      <w:pPr>
        <w:numPr>
          <w:ilvl w:val="0"/>
          <w:numId w:val="3"/>
        </w:numPr>
        <w:spacing w:line="560" w:lineRule="exact"/>
        <w:ind w:left="-60" w:leftChars="0" w:firstLine="480" w:firstLine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承包方式：上门服务，包工包料包售后；</w:t>
      </w:r>
    </w:p>
    <w:p w14:paraId="1EEC26F9">
      <w:pPr>
        <w:numPr>
          <w:ilvl w:val="0"/>
          <w:numId w:val="3"/>
        </w:numPr>
        <w:spacing w:line="560" w:lineRule="exact"/>
        <w:ind w:left="-60" w:leftChars="0" w:firstLine="48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项目报价：固定总价方式，该总价包含完成项目全部工作内容的所有费用，包括但不限于人工费、材料费、机械费、管理费、利润及风险费用等；</w:t>
      </w:r>
    </w:p>
    <w:p w14:paraId="6EF69CD7">
      <w:pPr>
        <w:numPr>
          <w:ilvl w:val="0"/>
          <w:numId w:val="3"/>
        </w:numPr>
        <w:spacing w:line="560" w:lineRule="exact"/>
        <w:ind w:left="-60" w:leftChars="0" w:firstLine="480" w:firstLine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服务配置：自备人员及完成全部内容的工具、耗材及车辆，如有大型机械需提前报备。   </w:t>
      </w:r>
    </w:p>
    <w:p w14:paraId="15B130DF">
      <w:pPr>
        <w:numPr>
          <w:ilvl w:val="0"/>
          <w:numId w:val="3"/>
        </w:numPr>
        <w:spacing w:line="560" w:lineRule="exact"/>
        <w:ind w:left="-60" w:leftChars="0" w:firstLine="480" w:firstLine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人员安全：中标人全部人员的人身安全及财产安全均有中标人负责，如发生的纠纷或事故，由中标人承担全部责任及法律追责，如损坏采购人的设施，需照价赔偿。</w:t>
      </w:r>
    </w:p>
    <w:p w14:paraId="6532B586">
      <w:pPr>
        <w:numPr>
          <w:ilvl w:val="0"/>
          <w:numId w:val="0"/>
        </w:numPr>
        <w:spacing w:line="560" w:lineRule="exact"/>
        <w:ind w:lef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（5）绿植到场需经采购人确认品种、型号及数量后进行栽植,要求：</w:t>
      </w:r>
    </w:p>
    <w:p w14:paraId="67B9727A">
      <w:pPr>
        <w:numPr>
          <w:ilvl w:val="0"/>
          <w:numId w:val="4"/>
        </w:numPr>
        <w:spacing w:line="560" w:lineRule="exact"/>
        <w:ind w:firstLine="720" w:firstLineChars="3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金桂：地径10cm以上，高度200cm以上，全冠、软篷无病虫害；</w:t>
      </w:r>
    </w:p>
    <w:p w14:paraId="57EFC051">
      <w:pPr>
        <w:numPr>
          <w:ilvl w:val="0"/>
          <w:numId w:val="4"/>
        </w:numPr>
        <w:spacing w:line="560" w:lineRule="exact"/>
        <w:ind w:firstLine="720" w:firstLineChars="3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金桂种植后按照要求三级养护进行养护管理，保证植物长势良好。</w:t>
      </w:r>
    </w:p>
    <w:p w14:paraId="751D37AC">
      <w:pPr>
        <w:numPr>
          <w:ilvl w:val="0"/>
          <w:numId w:val="4"/>
        </w:numPr>
        <w:spacing w:line="560" w:lineRule="exact"/>
        <w:ind w:firstLine="720" w:firstLineChars="300"/>
        <w:rPr>
          <w:rFonts w:hint="default"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现场所有垃圾（</w:t>
      </w:r>
      <w:r>
        <w:rPr>
          <w:rFonts w:hint="eastAsia" w:ascii="仿宋" w:hAnsi="仿宋" w:eastAsia="仿宋" w:cs="仿宋"/>
          <w:b w:val="0"/>
          <w:bCs/>
          <w:sz w:val="24"/>
          <w:szCs w:val="24"/>
          <w:lang w:val="en-US" w:eastAsia="zh-CN"/>
        </w:rPr>
        <w:t>含自有部分）</w:t>
      </w:r>
      <w:r>
        <w:rPr>
          <w:rFonts w:hint="eastAsia" w:ascii="仿宋" w:hAnsi="仿宋" w:eastAsia="仿宋" w:cs="仿宋"/>
          <w:b w:val="0"/>
          <w:bCs/>
          <w:kern w:val="2"/>
          <w:sz w:val="24"/>
          <w:szCs w:val="24"/>
          <w:lang w:val="en-US" w:eastAsia="zh-CN" w:bidi="ar-SA"/>
        </w:rPr>
        <w:t>并及时清运至校外包处理</w:t>
      </w:r>
      <w:r>
        <w:rPr>
          <w:rFonts w:hint="eastAsia" w:ascii="仿宋" w:hAnsi="仿宋" w:eastAsia="仿宋" w:cs="仿宋"/>
          <w:b w:val="0"/>
          <w:bCs/>
          <w:sz w:val="24"/>
          <w:szCs w:val="24"/>
          <w:lang w:val="en-US" w:eastAsia="zh-CN"/>
        </w:rPr>
        <w:t>，做到工完、料净、场清，恢复因该项目原因损坏的绿化、校园环境与道路设施等。</w:t>
      </w:r>
    </w:p>
    <w:p w14:paraId="7E7778F1">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三、养护期及标准</w:t>
      </w:r>
    </w:p>
    <w:p w14:paraId="32EBE4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1.绿化项目养</w:t>
      </w:r>
      <w:r>
        <w:rPr>
          <w:rFonts w:hint="eastAsia" w:ascii="仿宋" w:hAnsi="仿宋" w:eastAsia="仿宋" w:cs="仿宋"/>
          <w:b w:val="0"/>
          <w:bCs/>
          <w:sz w:val="24"/>
          <w:szCs w:val="24"/>
          <w:lang w:val="en-US" w:eastAsia="zh-CN"/>
        </w:rPr>
        <w:t>护期：金桂养护期两年。</w:t>
      </w:r>
    </w:p>
    <w:p w14:paraId="4DEDB8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2.养护标准：江苏省园林植物三级养护，含</w:t>
      </w:r>
      <w:r>
        <w:rPr>
          <w:rFonts w:hint="eastAsia" w:ascii="仿宋" w:hAnsi="仿宋" w:eastAsia="仿宋" w:cs="仿宋"/>
          <w:b w:val="0"/>
          <w:bCs/>
          <w:sz w:val="24"/>
          <w:szCs w:val="24"/>
          <w:lang w:val="en-US" w:eastAsia="zh-CN"/>
        </w:rPr>
        <w:t>有机肥农药</w:t>
      </w:r>
      <w:r>
        <w:rPr>
          <w:rFonts w:hint="eastAsia" w:ascii="仿宋" w:hAnsi="仿宋" w:eastAsia="仿宋" w:cs="仿宋"/>
          <w:b w:val="0"/>
          <w:bCs/>
          <w:kern w:val="2"/>
          <w:sz w:val="24"/>
          <w:szCs w:val="24"/>
          <w:lang w:val="en-US" w:eastAsia="zh-CN" w:bidi="ar-SA"/>
        </w:rPr>
        <w:t>，满足成活率百分之百，如有绿植死亡，需免费进行更换或扣除绿植和养护费。</w:t>
      </w:r>
    </w:p>
    <w:p w14:paraId="4D01B109">
      <w:pPr>
        <w:pStyle w:val="3"/>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bCs/>
          <w:kern w:val="2"/>
          <w:sz w:val="24"/>
          <w:szCs w:val="24"/>
          <w:lang w:val="en-US" w:eastAsia="zh-CN" w:bidi="ar-SA"/>
        </w:rPr>
        <w:t>四、付款方式</w:t>
      </w:r>
      <w:r>
        <w:rPr>
          <w:rFonts w:hint="eastAsia" w:ascii="仿宋" w:hAnsi="仿宋" w:eastAsia="仿宋" w:cs="仿宋"/>
          <w:b w:val="0"/>
          <w:bCs/>
          <w:kern w:val="2"/>
          <w:sz w:val="24"/>
          <w:szCs w:val="24"/>
          <w:lang w:val="en-US" w:eastAsia="zh-CN" w:bidi="ar-SA"/>
        </w:rPr>
        <w:t>：该项目施工完毕组织相关部门进行验收，验收如无异议，合格后付工程总价的百分之九十，剩余百分之十待两年养护期满，验收合格后一次性付清。</w:t>
      </w:r>
    </w:p>
    <w:p w14:paraId="22D666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kern w:val="2"/>
          <w:sz w:val="24"/>
          <w:szCs w:val="24"/>
          <w:lang w:val="en-US" w:eastAsia="zh-CN" w:bidi="ar-SA"/>
        </w:rPr>
      </w:pPr>
    </w:p>
    <w:p w14:paraId="1C99E2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kern w:val="2"/>
          <w:sz w:val="24"/>
          <w:szCs w:val="24"/>
          <w:lang w:val="en-US" w:eastAsia="zh-CN" w:bidi="ar-SA"/>
        </w:rPr>
      </w:pPr>
    </w:p>
    <w:p w14:paraId="5B553C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kern w:val="2"/>
          <w:sz w:val="24"/>
          <w:szCs w:val="24"/>
          <w:lang w:val="en-US" w:eastAsia="zh-CN" w:bidi="ar-SA"/>
        </w:rPr>
      </w:pPr>
    </w:p>
    <w:p w14:paraId="176B02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kern w:val="2"/>
          <w:sz w:val="24"/>
          <w:szCs w:val="24"/>
          <w:lang w:val="en-US" w:eastAsia="zh-CN" w:bidi="ar-SA"/>
        </w:rPr>
      </w:pPr>
    </w:p>
    <w:p w14:paraId="6895E3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kern w:val="2"/>
          <w:sz w:val="24"/>
          <w:szCs w:val="24"/>
          <w:lang w:val="en-US" w:eastAsia="zh-CN" w:bidi="ar-SA"/>
        </w:rPr>
      </w:pPr>
    </w:p>
    <w:p w14:paraId="4B8C5E27">
      <w:pPr>
        <w:keepNext w:val="0"/>
        <w:keepLines w:val="0"/>
        <w:pageBreakBefore w:val="0"/>
        <w:widowControl w:val="0"/>
        <w:kinsoku/>
        <w:wordWrap/>
        <w:overflowPunct/>
        <w:topLinePunct w:val="0"/>
        <w:autoSpaceDE/>
        <w:autoSpaceDN/>
        <w:bidi w:val="0"/>
        <w:adjustRightInd/>
        <w:snapToGrid/>
        <w:spacing w:line="440" w:lineRule="exact"/>
        <w:ind w:firstLine="5040" w:firstLineChars="210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后勤与基建管理处</w:t>
      </w:r>
    </w:p>
    <w:p w14:paraId="2E2E114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仿宋" w:hAnsi="仿宋" w:eastAsia="仿宋" w:cs="仿宋"/>
          <w:b w:val="0"/>
          <w:bCs/>
          <w:kern w:val="2"/>
          <w:sz w:val="24"/>
          <w:szCs w:val="24"/>
          <w:lang w:val="en-US" w:eastAsia="zh-CN" w:bidi="ar-SA"/>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b w:val="0"/>
          <w:bCs/>
          <w:kern w:val="2"/>
          <w:sz w:val="24"/>
          <w:szCs w:val="24"/>
          <w:lang w:val="en-US" w:eastAsia="zh-CN" w:bidi="ar-SA"/>
        </w:rPr>
        <w:t xml:space="preserve"> </w:t>
      </w:r>
    </w:p>
    <w:p w14:paraId="0C8AF92F">
      <w:pPr>
        <w:pStyle w:val="3"/>
        <w:numPr>
          <w:ilvl w:val="0"/>
          <w:numId w:val="0"/>
        </w:numPr>
        <w:snapToGrid w:val="0"/>
        <w:spacing w:line="560" w:lineRule="exact"/>
        <w:rPr>
          <w:rFonts w:hint="default" w:ascii="仿宋" w:hAnsi="仿宋" w:eastAsia="仿宋" w:cs="仿宋"/>
          <w:b/>
          <w:bCs/>
          <w:color w:val="auto"/>
          <w:sz w:val="24"/>
          <w:szCs w:val="24"/>
          <w:lang w:val="en-US"/>
        </w:rPr>
      </w:pPr>
      <w:bookmarkStart w:id="4" w:name="OLE_LINK3"/>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项目</w:t>
      </w:r>
      <w:r>
        <w:rPr>
          <w:rFonts w:hint="eastAsia" w:ascii="仿宋" w:hAnsi="仿宋" w:eastAsia="仿宋" w:cs="仿宋"/>
          <w:b/>
          <w:bCs/>
          <w:color w:val="auto"/>
          <w:sz w:val="24"/>
          <w:szCs w:val="24"/>
          <w:lang w:val="en-US" w:eastAsia="zh-CN"/>
        </w:rPr>
        <w:t>采购清单</w:t>
      </w:r>
    </w:p>
    <w:tbl>
      <w:tblPr>
        <w:tblStyle w:val="7"/>
        <w:tblW w:w="14576" w:type="dxa"/>
        <w:tblInd w:w="-6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0"/>
        <w:gridCol w:w="3350"/>
        <w:gridCol w:w="2938"/>
        <w:gridCol w:w="1917"/>
        <w:gridCol w:w="1908"/>
        <w:gridCol w:w="1905"/>
        <w:gridCol w:w="1918"/>
      </w:tblGrid>
      <w:tr w14:paraId="2AA8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37C27B9C">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19577A61">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分项名称</w:t>
            </w:r>
          </w:p>
        </w:tc>
        <w:tc>
          <w:tcPr>
            <w:tcW w:w="2938" w:type="dxa"/>
            <w:tcBorders>
              <w:top w:val="single" w:color="000000" w:sz="4" w:space="0"/>
              <w:left w:val="single" w:color="000000" w:sz="4" w:space="0"/>
              <w:bottom w:val="single" w:color="000000" w:sz="4" w:space="0"/>
              <w:right w:val="single" w:color="000000" w:sz="4" w:space="0"/>
            </w:tcBorders>
            <w:noWrap w:val="0"/>
            <w:vAlign w:val="center"/>
          </w:tcPr>
          <w:p w14:paraId="324C8F8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项目特征</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1222FB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单价</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（元）</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57319C4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1A9EDB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CB4266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合价</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（元）</w:t>
            </w:r>
          </w:p>
        </w:tc>
      </w:tr>
      <w:tr w14:paraId="7314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672EA0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58A635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金桂</w:t>
            </w:r>
          </w:p>
        </w:tc>
        <w:tc>
          <w:tcPr>
            <w:tcW w:w="2938" w:type="dxa"/>
            <w:tcBorders>
              <w:top w:val="single" w:color="000000" w:sz="4" w:space="0"/>
              <w:left w:val="single" w:color="000000" w:sz="4" w:space="0"/>
              <w:bottom w:val="single" w:color="000000" w:sz="4" w:space="0"/>
              <w:right w:val="single" w:color="000000" w:sz="4" w:space="0"/>
            </w:tcBorders>
            <w:noWrap w:val="0"/>
            <w:vAlign w:val="center"/>
          </w:tcPr>
          <w:p w14:paraId="044421D4">
            <w:pPr>
              <w:jc w:val="center"/>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地径10cm以上，高度200cm以上，全冠、软篷无病虫害</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217E1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54B9C6D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8E580C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棵</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7BE6CC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r>
      <w:tr w14:paraId="6E51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0A7210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6A9FC7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机械费</w:t>
            </w:r>
          </w:p>
        </w:tc>
        <w:tc>
          <w:tcPr>
            <w:tcW w:w="2938" w:type="dxa"/>
            <w:tcBorders>
              <w:top w:val="single" w:color="000000" w:sz="4" w:space="0"/>
              <w:left w:val="single" w:color="000000" w:sz="4" w:space="0"/>
              <w:bottom w:val="single" w:color="000000" w:sz="4" w:space="0"/>
              <w:right w:val="single" w:color="000000" w:sz="4" w:space="0"/>
            </w:tcBorders>
            <w:noWrap w:val="0"/>
            <w:vAlign w:val="center"/>
          </w:tcPr>
          <w:p w14:paraId="54AA9DF8">
            <w:pPr>
              <w:keepNext w:val="0"/>
              <w:keepLines w:val="0"/>
              <w:widowControl/>
              <w:suppressLineNumbers w:val="0"/>
              <w:jc w:val="center"/>
              <w:textAlignment w:val="center"/>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default" w:ascii="仿宋" w:hAnsi="仿宋" w:eastAsia="仿宋" w:cs="仿宋"/>
                <w:i w:val="0"/>
                <w:iCs w:val="0"/>
                <w:color w:val="000000" w:themeColor="text1"/>
                <w:sz w:val="24"/>
                <w:szCs w:val="24"/>
                <w:u w:val="none"/>
                <w:lang w:val="en-US" w:eastAsia="zh-CN"/>
                <w14:textFill>
                  <w14:solidFill>
                    <w14:schemeClr w14:val="tx1"/>
                  </w14:solidFill>
                </w14:textFill>
              </w:rPr>
              <w:t>挖机，随车吊</w:t>
            </w:r>
          </w:p>
        </w:tc>
        <w:tc>
          <w:tcPr>
            <w:tcW w:w="1917" w:type="dxa"/>
            <w:tcBorders>
              <w:top w:val="single" w:color="000000" w:sz="4" w:space="0"/>
              <w:left w:val="single" w:color="000000" w:sz="4" w:space="0"/>
              <w:bottom w:val="single" w:color="000000" w:sz="4" w:space="0"/>
              <w:right w:val="single" w:color="000000" w:sz="4" w:space="0"/>
            </w:tcBorders>
            <w:noWrap/>
            <w:vAlign w:val="center"/>
          </w:tcPr>
          <w:p w14:paraId="1F00F439">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547CC0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EA3455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台班</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5C8A4A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r>
      <w:tr w14:paraId="0664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780C45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350" w:type="dxa"/>
            <w:tcBorders>
              <w:top w:val="single" w:color="000000" w:sz="4" w:space="0"/>
              <w:left w:val="single" w:color="000000" w:sz="4" w:space="0"/>
              <w:bottom w:val="single" w:color="000000" w:sz="4" w:space="0"/>
              <w:right w:val="single" w:color="000000" w:sz="4" w:space="0"/>
            </w:tcBorders>
            <w:noWrap/>
            <w:vAlign w:val="center"/>
          </w:tcPr>
          <w:p w14:paraId="482D2B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树坑换土</w:t>
            </w:r>
          </w:p>
        </w:tc>
        <w:tc>
          <w:tcPr>
            <w:tcW w:w="2938" w:type="dxa"/>
            <w:tcBorders>
              <w:top w:val="single" w:color="000000" w:sz="4" w:space="0"/>
              <w:left w:val="single" w:color="000000" w:sz="4" w:space="0"/>
              <w:bottom w:val="single" w:color="000000" w:sz="4" w:space="0"/>
              <w:right w:val="single" w:color="000000" w:sz="4" w:space="0"/>
            </w:tcBorders>
            <w:noWrap w:val="0"/>
            <w:vAlign w:val="center"/>
          </w:tcPr>
          <w:p w14:paraId="514D93A5">
            <w:pPr>
              <w:keepNext w:val="0"/>
              <w:keepLines w:val="0"/>
              <w:widowControl/>
              <w:suppressLineNumbers w:val="0"/>
              <w:jc w:val="center"/>
              <w:textAlignment w:val="center"/>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default" w:ascii="仿宋" w:hAnsi="仿宋" w:eastAsia="仿宋" w:cs="仿宋"/>
                <w:i w:val="0"/>
                <w:iCs w:val="0"/>
                <w:color w:val="000000" w:themeColor="text1"/>
                <w:sz w:val="24"/>
                <w:szCs w:val="24"/>
                <w:u w:val="none"/>
                <w:lang w:val="en-US" w:eastAsia="zh-CN"/>
                <w14:textFill>
                  <w14:solidFill>
                    <w14:schemeClr w14:val="tx1"/>
                  </w14:solidFill>
                </w14:textFill>
              </w:rPr>
              <w:t>优质沙壤土</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8CA9A6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8BB9EB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default" w:ascii="仿宋" w:hAnsi="仿宋" w:eastAsia="仿宋" w:cs="仿宋"/>
                <w:i w:val="0"/>
                <w:iCs w:val="0"/>
                <w:color w:val="000000"/>
                <w:sz w:val="24"/>
                <w:szCs w:val="24"/>
                <w:u w:val="none"/>
                <w:lang w:val="en-US" w:eastAsia="zh-CN"/>
              </w:rPr>
              <w:t>25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F62E7A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m³</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B02AD5C">
            <w:pPr>
              <w:keepNext w:val="0"/>
              <w:keepLines w:val="0"/>
              <w:widowControl/>
              <w:suppressLineNumbers w:val="0"/>
              <w:jc w:val="both"/>
              <w:textAlignment w:val="center"/>
              <w:rPr>
                <w:rFonts w:hint="default" w:ascii="仿宋" w:hAnsi="仿宋" w:eastAsia="仿宋" w:cs="仿宋"/>
                <w:i w:val="0"/>
                <w:iCs w:val="0"/>
                <w:color w:val="000000"/>
                <w:sz w:val="24"/>
                <w:szCs w:val="24"/>
                <w:u w:val="none"/>
                <w:lang w:val="en-US" w:eastAsia="zh-CN"/>
              </w:rPr>
            </w:pPr>
          </w:p>
        </w:tc>
      </w:tr>
      <w:tr w14:paraId="33AA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0FC45A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350" w:type="dxa"/>
            <w:tcBorders>
              <w:top w:val="single" w:color="000000" w:sz="4" w:space="0"/>
              <w:left w:val="single" w:color="000000" w:sz="4" w:space="0"/>
              <w:bottom w:val="single" w:color="000000" w:sz="4" w:space="0"/>
              <w:right w:val="single" w:color="000000" w:sz="4" w:space="0"/>
            </w:tcBorders>
            <w:noWrap/>
            <w:vAlign w:val="center"/>
          </w:tcPr>
          <w:p w14:paraId="674F2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有机肥</w:t>
            </w:r>
          </w:p>
        </w:tc>
        <w:tc>
          <w:tcPr>
            <w:tcW w:w="2938" w:type="dxa"/>
            <w:tcBorders>
              <w:top w:val="single" w:color="000000" w:sz="4" w:space="0"/>
              <w:left w:val="single" w:color="000000" w:sz="4" w:space="0"/>
              <w:bottom w:val="single" w:color="000000" w:sz="4" w:space="0"/>
              <w:right w:val="single" w:color="000000" w:sz="4" w:space="0"/>
            </w:tcBorders>
            <w:noWrap/>
            <w:vAlign w:val="center"/>
          </w:tcPr>
          <w:p w14:paraId="68466395">
            <w:pPr>
              <w:keepNext w:val="0"/>
              <w:keepLines w:val="0"/>
              <w:widowControl/>
              <w:suppressLineNumbers w:val="0"/>
              <w:jc w:val="center"/>
              <w:textAlignment w:val="center"/>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有机质总养分含量大于45％</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30A9B8DC">
            <w:pPr>
              <w:keepNext w:val="0"/>
              <w:keepLines w:val="0"/>
              <w:widowControl/>
              <w:suppressLineNumbers w:val="0"/>
              <w:jc w:val="both"/>
              <w:textAlignment w:val="center"/>
              <w:rPr>
                <w:rFonts w:hint="eastAsia" w:ascii="仿宋" w:hAnsi="仿宋" w:eastAsia="仿宋" w:cs="仿宋"/>
                <w:i w:val="0"/>
                <w:iCs w:val="0"/>
                <w:color w:val="000000"/>
                <w:sz w:val="24"/>
                <w:szCs w:val="24"/>
                <w:u w:val="none"/>
                <w:lang w:val="en-US" w:eastAsia="zh-CN"/>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79D7746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43A48A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包</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933444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r>
      <w:tr w14:paraId="5CE8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211E8C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2C05B4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支撑</w:t>
            </w:r>
          </w:p>
        </w:tc>
        <w:tc>
          <w:tcPr>
            <w:tcW w:w="2938" w:type="dxa"/>
            <w:tcBorders>
              <w:top w:val="single" w:color="000000" w:sz="4" w:space="0"/>
              <w:left w:val="single" w:color="000000" w:sz="4" w:space="0"/>
              <w:bottom w:val="single" w:color="000000" w:sz="4" w:space="0"/>
              <w:right w:val="single" w:color="000000" w:sz="4" w:space="0"/>
            </w:tcBorders>
            <w:noWrap w:val="0"/>
            <w:vAlign w:val="center"/>
          </w:tcPr>
          <w:p w14:paraId="59B59EC5">
            <w:pPr>
              <w:jc w:val="center"/>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default" w:ascii="仿宋" w:hAnsi="仿宋" w:eastAsia="仿宋" w:cs="仿宋"/>
                <w:i w:val="0"/>
                <w:iCs w:val="0"/>
                <w:color w:val="000000" w:themeColor="text1"/>
                <w:sz w:val="24"/>
                <w:szCs w:val="24"/>
                <w:u w:val="none"/>
                <w:lang w:val="en-US" w:eastAsia="zh-CN"/>
                <w14:textFill>
                  <w14:solidFill>
                    <w14:schemeClr w14:val="tx1"/>
                  </w14:solidFill>
                </w14:textFill>
              </w:rPr>
              <w:t>要求用杂木，长度300cm，小头直径大于3cm，大头直径大于5cm</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CBAD148">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13E49B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185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1AEC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根</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F2C506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r>
      <w:tr w14:paraId="6DAF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6177F5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0FA844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生根粉</w:t>
            </w:r>
          </w:p>
        </w:tc>
        <w:tc>
          <w:tcPr>
            <w:tcW w:w="2938" w:type="dxa"/>
            <w:tcBorders>
              <w:top w:val="single" w:color="000000" w:sz="4" w:space="0"/>
              <w:left w:val="single" w:color="000000" w:sz="4" w:space="0"/>
              <w:bottom w:val="single" w:color="000000" w:sz="4" w:space="0"/>
              <w:right w:val="single" w:color="000000" w:sz="4" w:space="0"/>
            </w:tcBorders>
            <w:noWrap w:val="0"/>
            <w:vAlign w:val="center"/>
          </w:tcPr>
          <w:p w14:paraId="23EA7DCB">
            <w:pPr>
              <w:jc w:val="center"/>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14:textFill>
                  <w14:solidFill>
                    <w14:schemeClr w14:val="tx1"/>
                  </w14:solidFill>
                </w14:textFill>
              </w:rPr>
              <w:t>1%吲哚丁酸20*400g</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BBA967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1B0C433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B936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6E96AA3">
            <w:pPr>
              <w:keepNext w:val="0"/>
              <w:keepLines w:val="0"/>
              <w:widowControl/>
              <w:suppressLineNumbers w:val="0"/>
              <w:jc w:val="both"/>
              <w:textAlignment w:val="center"/>
              <w:rPr>
                <w:rFonts w:hint="default" w:ascii="仿宋" w:hAnsi="仿宋" w:eastAsia="仿宋" w:cs="仿宋"/>
                <w:i w:val="0"/>
                <w:iCs w:val="0"/>
                <w:color w:val="000000"/>
                <w:sz w:val="24"/>
                <w:szCs w:val="24"/>
                <w:u w:val="none"/>
                <w:lang w:val="en-US" w:eastAsia="zh-CN"/>
              </w:rPr>
            </w:pPr>
          </w:p>
        </w:tc>
      </w:tr>
      <w:tr w14:paraId="62735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67FFDF6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5B00D54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杀菌剂</w:t>
            </w:r>
          </w:p>
        </w:tc>
        <w:tc>
          <w:tcPr>
            <w:tcW w:w="2938" w:type="dxa"/>
            <w:tcBorders>
              <w:top w:val="single" w:color="000000" w:sz="4" w:space="0"/>
              <w:left w:val="single" w:color="000000" w:sz="4" w:space="0"/>
              <w:bottom w:val="single" w:color="000000" w:sz="4" w:space="0"/>
              <w:right w:val="single" w:color="000000" w:sz="4" w:space="0"/>
            </w:tcBorders>
            <w:noWrap w:val="0"/>
            <w:vAlign w:val="center"/>
          </w:tcPr>
          <w:p w14:paraId="49C068BA">
            <w:pPr>
              <w:jc w:val="center"/>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甲基硫菌灵wp70%20*250</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807D0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264F14C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CF183B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箱</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400D58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r>
      <w:tr w14:paraId="0948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14:paraId="60A298D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125B4CF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人工养护费</w:t>
            </w:r>
          </w:p>
        </w:tc>
        <w:tc>
          <w:tcPr>
            <w:tcW w:w="2938" w:type="dxa"/>
            <w:tcBorders>
              <w:top w:val="single" w:color="000000" w:sz="4" w:space="0"/>
              <w:left w:val="single" w:color="000000" w:sz="4" w:space="0"/>
              <w:bottom w:val="single" w:color="000000" w:sz="4" w:space="0"/>
              <w:right w:val="single" w:color="000000" w:sz="4" w:space="0"/>
            </w:tcBorders>
            <w:noWrap w:val="0"/>
            <w:vAlign w:val="center"/>
          </w:tcPr>
          <w:p w14:paraId="399E4933">
            <w:pPr>
              <w:jc w:val="center"/>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default" w:ascii="仿宋" w:hAnsi="仿宋" w:eastAsia="仿宋" w:cs="仿宋"/>
                <w:i w:val="0"/>
                <w:iCs w:val="0"/>
                <w:color w:val="000000" w:themeColor="text1"/>
                <w:sz w:val="24"/>
                <w:szCs w:val="24"/>
                <w:u w:val="none"/>
                <w:lang w:val="en-US" w:eastAsia="zh-CN"/>
                <w14:textFill>
                  <w14:solidFill>
                    <w14:schemeClr w14:val="tx1"/>
                  </w14:solidFill>
                </w14:textFill>
              </w:rPr>
              <w:t>含2年养护费用</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FF867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CDE342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40F7E0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年</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8A30B6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r>
      <w:tr w14:paraId="6DEF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2658" w:type="dxa"/>
            <w:gridSpan w:val="6"/>
            <w:tcBorders>
              <w:top w:val="single" w:color="000000" w:sz="4" w:space="0"/>
              <w:left w:val="single" w:color="000000" w:sz="4" w:space="0"/>
              <w:bottom w:val="single" w:color="000000" w:sz="4" w:space="0"/>
              <w:right w:val="single" w:color="000000" w:sz="4" w:space="0"/>
            </w:tcBorders>
            <w:noWrap w:val="0"/>
            <w:vAlign w:val="center"/>
          </w:tcPr>
          <w:p w14:paraId="1757983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共计</w:t>
            </w:r>
            <w:r>
              <w:rPr>
                <w:rFonts w:hint="eastAsia" w:ascii="宋体" w:hAnsi="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val="en-US" w:eastAsia="zh-CN"/>
              </w:rPr>
              <w:t>元</w:t>
            </w:r>
          </w:p>
        </w:tc>
        <w:tc>
          <w:tcPr>
            <w:tcW w:w="1918" w:type="dxa"/>
            <w:tcBorders>
              <w:top w:val="single" w:color="000000" w:sz="4" w:space="0"/>
              <w:left w:val="single" w:color="000000" w:sz="4" w:space="0"/>
              <w:bottom w:val="single" w:color="000000" w:sz="4" w:space="0"/>
              <w:right w:val="single" w:color="000000" w:sz="4" w:space="0"/>
            </w:tcBorders>
            <w:noWrap/>
            <w:vAlign w:val="center"/>
          </w:tcPr>
          <w:p w14:paraId="381AC6B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14:paraId="3F44AABA">
      <w:pPr>
        <w:pStyle w:val="3"/>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宋体" w:hAnsi="宋体" w:eastAsia="宋体" w:cs="宋体"/>
          <w:i w:val="0"/>
          <w:iCs w:val="0"/>
          <w:color w:val="000000"/>
          <w:kern w:val="0"/>
          <w:sz w:val="22"/>
          <w:szCs w:val="22"/>
          <w:u w:val="none"/>
          <w:lang w:val="en-US" w:eastAsia="zh-CN" w:bidi="ar"/>
        </w:rPr>
      </w:pPr>
    </w:p>
    <w:p w14:paraId="45362371">
      <w:pPr>
        <w:pStyle w:val="3"/>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注：本</w:t>
      </w:r>
      <w:r>
        <w:rPr>
          <w:rFonts w:hint="eastAsia" w:ascii="宋体" w:hAnsi="宋体" w:cs="宋体"/>
          <w:i w:val="0"/>
          <w:iCs w:val="0"/>
          <w:color w:val="auto"/>
          <w:kern w:val="0"/>
          <w:sz w:val="22"/>
          <w:szCs w:val="22"/>
          <w:highlight w:val="none"/>
          <w:u w:val="none"/>
          <w:lang w:val="en-US" w:eastAsia="zh-CN" w:bidi="ar"/>
        </w:rPr>
        <w:t>采购</w:t>
      </w:r>
      <w:r>
        <w:rPr>
          <w:rFonts w:hint="eastAsia" w:ascii="宋体" w:hAnsi="宋体" w:eastAsia="宋体" w:cs="宋体"/>
          <w:i w:val="0"/>
          <w:iCs w:val="0"/>
          <w:color w:val="auto"/>
          <w:kern w:val="0"/>
          <w:sz w:val="22"/>
          <w:szCs w:val="22"/>
          <w:highlight w:val="none"/>
          <w:u w:val="none"/>
          <w:lang w:val="en-US" w:eastAsia="zh-CN" w:bidi="ar"/>
        </w:rPr>
        <w:t>采用固定总价方式，该总价包含完成</w:t>
      </w:r>
      <w:r>
        <w:rPr>
          <w:rFonts w:hint="eastAsia" w:ascii="宋体" w:hAnsi="宋体" w:cs="宋体"/>
          <w:i w:val="0"/>
          <w:iCs w:val="0"/>
          <w:color w:val="auto"/>
          <w:kern w:val="0"/>
          <w:sz w:val="22"/>
          <w:szCs w:val="22"/>
          <w:highlight w:val="none"/>
          <w:u w:val="none"/>
          <w:lang w:val="en-US" w:eastAsia="zh-CN" w:bidi="ar"/>
        </w:rPr>
        <w:t>项目</w:t>
      </w:r>
      <w:r>
        <w:rPr>
          <w:rFonts w:hint="eastAsia" w:ascii="宋体" w:hAnsi="宋体" w:eastAsia="宋体" w:cs="宋体"/>
          <w:i w:val="0"/>
          <w:iCs w:val="0"/>
          <w:color w:val="auto"/>
          <w:kern w:val="0"/>
          <w:sz w:val="22"/>
          <w:szCs w:val="22"/>
          <w:highlight w:val="none"/>
          <w:u w:val="none"/>
          <w:lang w:val="en-US" w:eastAsia="zh-CN" w:bidi="ar"/>
        </w:rPr>
        <w:t>全部工作内容的所有费用，包括但不限于人工费、材料费、机械费、管理费、利润及风险费用等</w:t>
      </w:r>
      <w:r>
        <w:rPr>
          <w:rFonts w:hint="eastAsia" w:ascii="宋体" w:hAnsi="宋体" w:cs="宋体"/>
          <w:i w:val="0"/>
          <w:iCs w:val="0"/>
          <w:color w:val="auto"/>
          <w:kern w:val="0"/>
          <w:sz w:val="22"/>
          <w:szCs w:val="22"/>
          <w:highlight w:val="none"/>
          <w:u w:val="none"/>
          <w:lang w:val="en-US" w:eastAsia="zh-CN" w:bidi="ar"/>
        </w:rPr>
        <w:t>。</w:t>
      </w:r>
    </w:p>
    <w:bookmarkEnd w:id="4"/>
    <w:p w14:paraId="54DA5D50">
      <w:pPr>
        <w:rPr>
          <w:rFonts w:hint="default" w:eastAsia="宋体"/>
          <w:highlight w:val="none"/>
          <w:lang w:val="en-US" w:eastAsia="zh-CN"/>
        </w:rPr>
      </w:pPr>
      <w:bookmarkStart w:id="5" w:name="_GoBack"/>
      <w:bookmarkEnd w:id="5"/>
    </w:p>
    <w:sectPr>
      <w:pgSz w:w="16838" w:h="11906" w:orient="landscape"/>
      <w:pgMar w:top="1349" w:right="1213" w:bottom="1236" w:left="132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31B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0CC2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40CC2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64D27"/>
    <w:multiLevelType w:val="singleLevel"/>
    <w:tmpl w:val="9AB64D27"/>
    <w:lvl w:ilvl="0" w:tentative="0">
      <w:start w:val="2"/>
      <w:numFmt w:val="chineseCounting"/>
      <w:suff w:val="nothing"/>
      <w:lvlText w:val="%1、"/>
      <w:lvlJc w:val="left"/>
      <w:rPr>
        <w:rFonts w:hint="eastAsia"/>
      </w:rPr>
    </w:lvl>
  </w:abstractNum>
  <w:abstractNum w:abstractNumId="1">
    <w:nsid w:val="C5360C32"/>
    <w:multiLevelType w:val="singleLevel"/>
    <w:tmpl w:val="C5360C32"/>
    <w:lvl w:ilvl="0" w:tentative="0">
      <w:start w:val="1"/>
      <w:numFmt w:val="decimal"/>
      <w:suff w:val="nothing"/>
      <w:lvlText w:val="（%1）"/>
      <w:lvlJc w:val="left"/>
      <w:pPr>
        <w:ind w:left="-60"/>
      </w:pPr>
      <w:rPr>
        <w:rFonts w:hint="default"/>
        <w:color w:val="auto"/>
      </w:rPr>
    </w:lvl>
  </w:abstractNum>
  <w:abstractNum w:abstractNumId="2">
    <w:nsid w:val="DEDF87E0"/>
    <w:multiLevelType w:val="singleLevel"/>
    <w:tmpl w:val="DEDF87E0"/>
    <w:lvl w:ilvl="0" w:tentative="0">
      <w:start w:val="1"/>
      <w:numFmt w:val="decimal"/>
      <w:lvlText w:val="%1."/>
      <w:lvlJc w:val="left"/>
      <w:pPr>
        <w:tabs>
          <w:tab w:val="left" w:pos="312"/>
        </w:tabs>
      </w:pPr>
    </w:lvl>
  </w:abstractNum>
  <w:abstractNum w:abstractNumId="3">
    <w:nsid w:val="063FF640"/>
    <w:multiLevelType w:val="singleLevel"/>
    <w:tmpl w:val="063FF640"/>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1NjBjODliYmM2YmQ5YjM3NzJlNTVkZWM3MzFjZWUifQ=="/>
  </w:docVars>
  <w:rsids>
    <w:rsidRoot w:val="00000000"/>
    <w:rsid w:val="03CD4489"/>
    <w:rsid w:val="03FD582D"/>
    <w:rsid w:val="042F01E1"/>
    <w:rsid w:val="06D0486B"/>
    <w:rsid w:val="07284E12"/>
    <w:rsid w:val="07912DF1"/>
    <w:rsid w:val="07D222E8"/>
    <w:rsid w:val="08422300"/>
    <w:rsid w:val="08CB319D"/>
    <w:rsid w:val="08E85642"/>
    <w:rsid w:val="0F2065EE"/>
    <w:rsid w:val="0F773994"/>
    <w:rsid w:val="10B65B76"/>
    <w:rsid w:val="11082F58"/>
    <w:rsid w:val="11A37BF8"/>
    <w:rsid w:val="12A72B1B"/>
    <w:rsid w:val="1464739D"/>
    <w:rsid w:val="14B329E4"/>
    <w:rsid w:val="15AF3720"/>
    <w:rsid w:val="168F32D1"/>
    <w:rsid w:val="179901BE"/>
    <w:rsid w:val="17CF79F5"/>
    <w:rsid w:val="193D3106"/>
    <w:rsid w:val="19C9416C"/>
    <w:rsid w:val="1A6F0401"/>
    <w:rsid w:val="1DD24872"/>
    <w:rsid w:val="1DE915EF"/>
    <w:rsid w:val="1E955753"/>
    <w:rsid w:val="1EDC2464"/>
    <w:rsid w:val="1F651542"/>
    <w:rsid w:val="2021542B"/>
    <w:rsid w:val="2328080F"/>
    <w:rsid w:val="238B56E5"/>
    <w:rsid w:val="23CF5B89"/>
    <w:rsid w:val="245D5383"/>
    <w:rsid w:val="25226F1B"/>
    <w:rsid w:val="2559244A"/>
    <w:rsid w:val="266829D8"/>
    <w:rsid w:val="27715E45"/>
    <w:rsid w:val="29557F48"/>
    <w:rsid w:val="295F29EA"/>
    <w:rsid w:val="2A2D285E"/>
    <w:rsid w:val="2A48642A"/>
    <w:rsid w:val="2A9E6CFC"/>
    <w:rsid w:val="2CE67686"/>
    <w:rsid w:val="2DE938FE"/>
    <w:rsid w:val="2E7F2ED6"/>
    <w:rsid w:val="313012EA"/>
    <w:rsid w:val="32594126"/>
    <w:rsid w:val="341113B0"/>
    <w:rsid w:val="359828F1"/>
    <w:rsid w:val="36285813"/>
    <w:rsid w:val="36EC7A34"/>
    <w:rsid w:val="373B0BAE"/>
    <w:rsid w:val="38A443D2"/>
    <w:rsid w:val="39C60A45"/>
    <w:rsid w:val="3CC505FC"/>
    <w:rsid w:val="3CDC792F"/>
    <w:rsid w:val="3CF947C0"/>
    <w:rsid w:val="40022F56"/>
    <w:rsid w:val="400903F8"/>
    <w:rsid w:val="41201D56"/>
    <w:rsid w:val="413A253B"/>
    <w:rsid w:val="41FA30CE"/>
    <w:rsid w:val="43A900EF"/>
    <w:rsid w:val="43F65DF4"/>
    <w:rsid w:val="472A2DD1"/>
    <w:rsid w:val="476F4F18"/>
    <w:rsid w:val="48C1233B"/>
    <w:rsid w:val="49ED0155"/>
    <w:rsid w:val="4AB66F0D"/>
    <w:rsid w:val="4E7613C9"/>
    <w:rsid w:val="4E9E5ADF"/>
    <w:rsid w:val="50D155CB"/>
    <w:rsid w:val="52F26A14"/>
    <w:rsid w:val="53A12E73"/>
    <w:rsid w:val="53FE62F0"/>
    <w:rsid w:val="56001E19"/>
    <w:rsid w:val="564A078D"/>
    <w:rsid w:val="57457FD2"/>
    <w:rsid w:val="57D566CC"/>
    <w:rsid w:val="57E7130A"/>
    <w:rsid w:val="582C651D"/>
    <w:rsid w:val="5B452BE7"/>
    <w:rsid w:val="5B6818F5"/>
    <w:rsid w:val="5DD34B28"/>
    <w:rsid w:val="5DE20C43"/>
    <w:rsid w:val="5E4107AB"/>
    <w:rsid w:val="5F1B004D"/>
    <w:rsid w:val="60F95F4D"/>
    <w:rsid w:val="63024773"/>
    <w:rsid w:val="63373D9A"/>
    <w:rsid w:val="63DA5B5E"/>
    <w:rsid w:val="66584C38"/>
    <w:rsid w:val="66FD2B3A"/>
    <w:rsid w:val="67E856A7"/>
    <w:rsid w:val="684B0876"/>
    <w:rsid w:val="699F7E9C"/>
    <w:rsid w:val="6A4D4200"/>
    <w:rsid w:val="6B9D46E0"/>
    <w:rsid w:val="6D301E0C"/>
    <w:rsid w:val="6D9E47AB"/>
    <w:rsid w:val="6F1600F7"/>
    <w:rsid w:val="7062641C"/>
    <w:rsid w:val="712B46F0"/>
    <w:rsid w:val="717435E0"/>
    <w:rsid w:val="71CB5DC7"/>
    <w:rsid w:val="71D60B81"/>
    <w:rsid w:val="72823A28"/>
    <w:rsid w:val="731D20EF"/>
    <w:rsid w:val="733D5DCC"/>
    <w:rsid w:val="75F22BEC"/>
    <w:rsid w:val="773D7248"/>
    <w:rsid w:val="7A070125"/>
    <w:rsid w:val="7D70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jc w:val="left"/>
      <w:outlineLvl w:val="0"/>
    </w:pPr>
    <w:rPr>
      <w:b/>
      <w:sz w:val="36"/>
    </w:rPr>
  </w:style>
  <w:style w:type="paragraph" w:styleId="3">
    <w:name w:val="heading 3"/>
    <w:basedOn w:val="1"/>
    <w:next w:val="1"/>
    <w:qFormat/>
    <w:uiPriority w:val="9"/>
    <w:pPr>
      <w:jc w:val="left"/>
      <w:outlineLvl w:val="2"/>
    </w:pPr>
    <w:rPr>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eastAsia="宋体"/>
      <w:sz w:val="21"/>
    </w:r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2329</Words>
  <Characters>2510</Characters>
  <Lines>0</Lines>
  <Paragraphs>0</Paragraphs>
  <TotalTime>42</TotalTime>
  <ScaleCrop>false</ScaleCrop>
  <LinksUpToDate>false</LinksUpToDate>
  <CharactersWithSpaces>2742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2023-05-09T09:06:00Z</dcterms:created>
  <dc:creator>Administrator</dc:creator>
  <cp:lastModifiedBy>冰雪</cp:lastModifiedBy>
  <cp:lastPrinted>2024-10-09T02:46:00Z</cp:lastPrinted>
  <dcterms:modified xsi:type="dcterms:W3CDTF">2026-03-27T01:08:56Z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3285BE0F51B044DC8398212F870EB72B_13</vt:lpwstr>
  </property>
  <property fmtid="{D5CDD505-2E9C-101B-9397-08002B2CF9AE}" pid="4" name="KSOTemplateDocerSaveRecord">
    <vt:lpwstr>eyJoZGlkIjoiM2MyMTAyZTRiMzEyODg2MzIxY2YxMjBiNGM2Njk2YzkiLCJ1c2VySWQiOiI0NTIzNjAxNzgifQ==</vt:lpwstr>
  </property>
</Properties>
</file>